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4B2C4" w14:textId="4BFEE17D" w:rsidR="006146AE" w:rsidRPr="006146AE" w:rsidRDefault="006146AE" w:rsidP="006146AE">
      <w:pPr>
        <w:jc w:val="center"/>
        <w:rPr>
          <w:b/>
        </w:rPr>
      </w:pPr>
      <w:bookmarkStart w:id="0" w:name="_GoBack"/>
      <w:bookmarkEnd w:id="0"/>
      <w:r w:rsidRPr="006146AE">
        <w:rPr>
          <w:b/>
        </w:rPr>
        <w:t>MURI yearly progress report template</w:t>
      </w:r>
    </w:p>
    <w:p w14:paraId="4C4ABF13" w14:textId="77777777" w:rsidR="006146AE" w:rsidRDefault="006146AE"/>
    <w:p w14:paraId="344A7A48" w14:textId="08C8B0D8" w:rsidR="006146AE" w:rsidRDefault="006146AE">
      <w:r>
        <w:t>Reportin</w:t>
      </w:r>
      <w:r w:rsidR="00C3179F">
        <w:t>g period: August 31, 2015 --  August 31, 2016</w:t>
      </w:r>
    </w:p>
    <w:p w14:paraId="04C671FA" w14:textId="18087259" w:rsidR="006146AE" w:rsidRDefault="005F1975">
      <w:r>
        <w:t>Name: Zhi-Li</w:t>
      </w:r>
      <w:r w:rsidR="00531B22">
        <w:t xml:space="preserve"> Zhang</w:t>
      </w:r>
    </w:p>
    <w:p w14:paraId="0B7581AA" w14:textId="77777777" w:rsidR="006146AE" w:rsidRDefault="006146AE"/>
    <w:p w14:paraId="2841F0FA" w14:textId="77777777" w:rsidR="006146AE" w:rsidRDefault="006146AE"/>
    <w:p w14:paraId="7D0A4CE0" w14:textId="123F7C79" w:rsidR="00531B22" w:rsidRDefault="00531B22">
      <w:r>
        <w:t>Papers:</w:t>
      </w:r>
    </w:p>
    <w:p w14:paraId="3ABA258E" w14:textId="77777777" w:rsidR="00531B22" w:rsidRDefault="00531B22"/>
    <w:p w14:paraId="0DFA55CE" w14:textId="77777777" w:rsidR="00BF21C8" w:rsidRDefault="00BF21C8"/>
    <w:p w14:paraId="24D2CDA9" w14:textId="5AB48BDB" w:rsidR="00BF21C8" w:rsidRDefault="00BF21C8" w:rsidP="00BF21C8">
      <w:r>
        <w:t xml:space="preserve">DOI (if known): </w:t>
      </w:r>
      <w:r w:rsidR="00156D0B">
        <w:rPr>
          <w:rFonts w:eastAsia="Times New Roman"/>
        </w:rPr>
        <w:t>10.1007/978-3-319-42345-6_2</w:t>
      </w:r>
    </w:p>
    <w:p w14:paraId="4628A0EA" w14:textId="287B56F2" w:rsidR="00BF21C8" w:rsidRDefault="007116E7" w:rsidP="00BF21C8">
      <w:r>
        <w:t xml:space="preserve">Report type: conference </w:t>
      </w:r>
      <w:r w:rsidR="00BF21C8">
        <w:t>paper</w:t>
      </w:r>
    </w:p>
    <w:p w14:paraId="1FB206A7" w14:textId="00559CE2" w:rsidR="00BF21C8" w:rsidRDefault="00BF21C8" w:rsidP="00BF21C8">
      <w:r>
        <w:t xml:space="preserve">Authors: </w:t>
      </w:r>
      <w:r w:rsidR="007116E7">
        <w:t xml:space="preserve"> </w:t>
      </w:r>
      <w:r w:rsidR="00C3179F" w:rsidRPr="00C3179F">
        <w:t>Braulio Dumba, Golshan Golnari, and Zhi-Li Zhang</w:t>
      </w:r>
    </w:p>
    <w:p w14:paraId="4D7FBDE7" w14:textId="77777777" w:rsidR="00C3179F" w:rsidRPr="00C3179F" w:rsidRDefault="00BF21C8" w:rsidP="00C3179F">
      <w:pPr>
        <w:widowControl w:val="0"/>
        <w:autoSpaceDE w:val="0"/>
        <w:autoSpaceDN w:val="0"/>
        <w:adjustRightInd w:val="0"/>
        <w:rPr>
          <w:i/>
        </w:rPr>
      </w:pPr>
      <w:r>
        <w:t xml:space="preserve">Title: </w:t>
      </w:r>
      <w:r w:rsidR="00C3179F">
        <w:t xml:space="preserve"> </w:t>
      </w:r>
      <w:r w:rsidR="00C3179F" w:rsidRPr="00C3179F">
        <w:rPr>
          <w:i/>
        </w:rPr>
        <w:t>Analysis of a Reciprocal Network using</w:t>
      </w:r>
    </w:p>
    <w:p w14:paraId="0CAF1A89" w14:textId="38A516A4" w:rsidR="00C3179F" w:rsidRPr="00C3179F" w:rsidRDefault="00C3179F" w:rsidP="00C3179F">
      <w:pPr>
        <w:rPr>
          <w:i/>
        </w:rPr>
      </w:pPr>
      <w:r w:rsidRPr="00C3179F">
        <w:rPr>
          <w:i/>
        </w:rPr>
        <w:t>Google+: Structural Properties and Evolution</w:t>
      </w:r>
    </w:p>
    <w:p w14:paraId="60211C60" w14:textId="52566A92" w:rsidR="00BF21C8" w:rsidRPr="00531B22" w:rsidRDefault="00BF21C8" w:rsidP="00BF21C8">
      <w:pPr>
        <w:widowControl w:val="0"/>
        <w:autoSpaceDE w:val="0"/>
        <w:autoSpaceDN w:val="0"/>
        <w:adjustRightInd w:val="0"/>
      </w:pPr>
      <w:r>
        <w:t xml:space="preserve">Keywords: </w:t>
      </w:r>
      <w:r w:rsidR="007116E7">
        <w:t>social</w:t>
      </w:r>
      <w:r w:rsidR="00C3179F">
        <w:t xml:space="preserve"> networks, reciprocity, reciprocal networks, evolution, Google+</w:t>
      </w:r>
    </w:p>
    <w:p w14:paraId="714A6E7B" w14:textId="77777777" w:rsidR="00BF21C8" w:rsidRDefault="00BF21C8" w:rsidP="00BF21C8">
      <w:r>
        <w:t>Abstract</w:t>
      </w:r>
    </w:p>
    <w:p w14:paraId="024347DD" w14:textId="77777777" w:rsidR="00C3179F" w:rsidRPr="00C3179F" w:rsidRDefault="00BF21C8" w:rsidP="00C3179F">
      <w:pPr>
        <w:widowControl w:val="0"/>
        <w:autoSpaceDE w:val="0"/>
        <w:autoSpaceDN w:val="0"/>
        <w:adjustRightInd w:val="0"/>
        <w:rPr>
          <w:sz w:val="22"/>
          <w:szCs w:val="22"/>
        </w:rPr>
      </w:pPr>
      <w:r>
        <w:t xml:space="preserve">  </w:t>
      </w:r>
      <w:r>
        <w:rPr>
          <w:sz w:val="22"/>
          <w:szCs w:val="22"/>
        </w:rPr>
        <w:t xml:space="preserve">  </w:t>
      </w:r>
      <w:r w:rsidR="00C3179F" w:rsidRPr="00C3179F">
        <w:rPr>
          <w:sz w:val="22"/>
          <w:szCs w:val="22"/>
        </w:rPr>
        <w:t>Many online social networks such as Twitter, Google+, Flickr</w:t>
      </w:r>
    </w:p>
    <w:p w14:paraId="6A289664" w14:textId="77777777" w:rsidR="00C3179F" w:rsidRPr="00C3179F" w:rsidRDefault="00C3179F" w:rsidP="00C3179F">
      <w:pPr>
        <w:widowControl w:val="0"/>
        <w:autoSpaceDE w:val="0"/>
        <w:autoSpaceDN w:val="0"/>
        <w:adjustRightInd w:val="0"/>
        <w:rPr>
          <w:sz w:val="22"/>
          <w:szCs w:val="22"/>
        </w:rPr>
      </w:pPr>
      <w:r w:rsidRPr="00C3179F">
        <w:rPr>
          <w:sz w:val="22"/>
          <w:szCs w:val="22"/>
        </w:rPr>
        <w:t>and Youtube are directed in nature, and have been shown to exhibit a</w:t>
      </w:r>
    </w:p>
    <w:p w14:paraId="321E6182" w14:textId="77777777" w:rsidR="00C3179F" w:rsidRPr="00C3179F" w:rsidRDefault="00C3179F" w:rsidP="00C3179F">
      <w:pPr>
        <w:widowControl w:val="0"/>
        <w:autoSpaceDE w:val="0"/>
        <w:autoSpaceDN w:val="0"/>
        <w:adjustRightInd w:val="0"/>
        <w:rPr>
          <w:sz w:val="22"/>
          <w:szCs w:val="22"/>
        </w:rPr>
      </w:pPr>
      <w:r w:rsidRPr="00C3179F">
        <w:rPr>
          <w:sz w:val="22"/>
          <w:szCs w:val="22"/>
        </w:rPr>
        <w:t>nontrivial amount of reciprocity. Reciprocity is de_ned as the ratio of the</w:t>
      </w:r>
    </w:p>
    <w:p w14:paraId="528F8746" w14:textId="77777777" w:rsidR="00C3179F" w:rsidRPr="00C3179F" w:rsidRDefault="00C3179F" w:rsidP="00C3179F">
      <w:pPr>
        <w:widowControl w:val="0"/>
        <w:autoSpaceDE w:val="0"/>
        <w:autoSpaceDN w:val="0"/>
        <w:adjustRightInd w:val="0"/>
        <w:rPr>
          <w:sz w:val="22"/>
          <w:szCs w:val="22"/>
        </w:rPr>
      </w:pPr>
      <w:r w:rsidRPr="00C3179F">
        <w:rPr>
          <w:sz w:val="22"/>
          <w:szCs w:val="22"/>
        </w:rPr>
        <w:t>number of reciprocal edges to the total number of edges in the network,</w:t>
      </w:r>
    </w:p>
    <w:p w14:paraId="67457A78" w14:textId="77777777" w:rsidR="00C3179F" w:rsidRPr="00C3179F" w:rsidRDefault="00C3179F" w:rsidP="00C3179F">
      <w:pPr>
        <w:widowControl w:val="0"/>
        <w:autoSpaceDE w:val="0"/>
        <w:autoSpaceDN w:val="0"/>
        <w:adjustRightInd w:val="0"/>
        <w:rPr>
          <w:sz w:val="22"/>
          <w:szCs w:val="22"/>
        </w:rPr>
      </w:pPr>
      <w:r w:rsidRPr="00C3179F">
        <w:rPr>
          <w:sz w:val="22"/>
          <w:szCs w:val="22"/>
        </w:rPr>
        <w:t>and has been well studied in the literature. However, little attention is</w:t>
      </w:r>
    </w:p>
    <w:p w14:paraId="6F7838F7" w14:textId="77777777" w:rsidR="00C3179F" w:rsidRPr="00C3179F" w:rsidRDefault="00C3179F" w:rsidP="00C3179F">
      <w:pPr>
        <w:widowControl w:val="0"/>
        <w:autoSpaceDE w:val="0"/>
        <w:autoSpaceDN w:val="0"/>
        <w:adjustRightInd w:val="0"/>
        <w:rPr>
          <w:sz w:val="22"/>
          <w:szCs w:val="22"/>
        </w:rPr>
      </w:pPr>
      <w:r w:rsidRPr="00C3179F">
        <w:rPr>
          <w:sz w:val="22"/>
          <w:szCs w:val="22"/>
        </w:rPr>
        <w:t>given to understand the connectivity or network form by the reciprocal</w:t>
      </w:r>
    </w:p>
    <w:p w14:paraId="722E40BB" w14:textId="77777777" w:rsidR="00C3179F" w:rsidRPr="00C3179F" w:rsidRDefault="00C3179F" w:rsidP="00C3179F">
      <w:pPr>
        <w:widowControl w:val="0"/>
        <w:autoSpaceDE w:val="0"/>
        <w:autoSpaceDN w:val="0"/>
        <w:adjustRightInd w:val="0"/>
        <w:rPr>
          <w:sz w:val="22"/>
          <w:szCs w:val="22"/>
        </w:rPr>
      </w:pPr>
      <w:r w:rsidRPr="00C3179F">
        <w:rPr>
          <w:sz w:val="22"/>
          <w:szCs w:val="22"/>
        </w:rPr>
        <w:t>edges themselves (reciprocal network), its structural properties, and how</w:t>
      </w:r>
    </w:p>
    <w:p w14:paraId="73764070" w14:textId="77777777" w:rsidR="00C3179F" w:rsidRPr="00C3179F" w:rsidRDefault="00C3179F" w:rsidP="00C3179F">
      <w:pPr>
        <w:widowControl w:val="0"/>
        <w:autoSpaceDE w:val="0"/>
        <w:autoSpaceDN w:val="0"/>
        <w:adjustRightInd w:val="0"/>
        <w:rPr>
          <w:sz w:val="22"/>
          <w:szCs w:val="22"/>
        </w:rPr>
      </w:pPr>
      <w:r w:rsidRPr="00C3179F">
        <w:rPr>
          <w:sz w:val="22"/>
          <w:szCs w:val="22"/>
        </w:rPr>
        <w:t>it evolves over time. In this paper, we bridge this gap by presenting a</w:t>
      </w:r>
    </w:p>
    <w:p w14:paraId="1A93084B" w14:textId="77777777" w:rsidR="00C3179F" w:rsidRPr="00C3179F" w:rsidRDefault="00C3179F" w:rsidP="00C3179F">
      <w:pPr>
        <w:widowControl w:val="0"/>
        <w:autoSpaceDE w:val="0"/>
        <w:autoSpaceDN w:val="0"/>
        <w:adjustRightInd w:val="0"/>
        <w:rPr>
          <w:sz w:val="22"/>
          <w:szCs w:val="22"/>
        </w:rPr>
      </w:pPr>
      <w:r w:rsidRPr="00C3179F">
        <w:rPr>
          <w:sz w:val="22"/>
          <w:szCs w:val="22"/>
        </w:rPr>
        <w:t>comprehensive measurement-based characterization of the connectivity</w:t>
      </w:r>
    </w:p>
    <w:p w14:paraId="15B1E59D" w14:textId="77777777" w:rsidR="00C3179F" w:rsidRPr="00C3179F" w:rsidRDefault="00C3179F" w:rsidP="00C3179F">
      <w:pPr>
        <w:widowControl w:val="0"/>
        <w:autoSpaceDE w:val="0"/>
        <w:autoSpaceDN w:val="0"/>
        <w:adjustRightInd w:val="0"/>
        <w:rPr>
          <w:sz w:val="22"/>
          <w:szCs w:val="22"/>
        </w:rPr>
      </w:pPr>
      <w:r w:rsidRPr="00C3179F">
        <w:rPr>
          <w:sz w:val="22"/>
          <w:szCs w:val="22"/>
        </w:rPr>
        <w:t>among reciprocal edges in Google+ and their evolution over time, with</w:t>
      </w:r>
    </w:p>
    <w:p w14:paraId="64C26CA2" w14:textId="77777777" w:rsidR="00C3179F" w:rsidRPr="00C3179F" w:rsidRDefault="00C3179F" w:rsidP="00C3179F">
      <w:pPr>
        <w:widowControl w:val="0"/>
        <w:autoSpaceDE w:val="0"/>
        <w:autoSpaceDN w:val="0"/>
        <w:adjustRightInd w:val="0"/>
        <w:rPr>
          <w:sz w:val="22"/>
          <w:szCs w:val="22"/>
        </w:rPr>
      </w:pPr>
      <w:r w:rsidRPr="00C3179F">
        <w:rPr>
          <w:sz w:val="22"/>
          <w:szCs w:val="22"/>
        </w:rPr>
        <w:t>the goal to gain insights into the structural properties of the reciprocal</w:t>
      </w:r>
    </w:p>
    <w:p w14:paraId="11CE7053" w14:textId="77777777" w:rsidR="00C3179F" w:rsidRPr="00C3179F" w:rsidRDefault="00C3179F" w:rsidP="00C3179F">
      <w:pPr>
        <w:widowControl w:val="0"/>
        <w:autoSpaceDE w:val="0"/>
        <w:autoSpaceDN w:val="0"/>
        <w:adjustRightInd w:val="0"/>
        <w:rPr>
          <w:sz w:val="22"/>
          <w:szCs w:val="22"/>
        </w:rPr>
      </w:pPr>
      <w:r w:rsidRPr="00C3179F">
        <w:rPr>
          <w:sz w:val="22"/>
          <w:szCs w:val="22"/>
        </w:rPr>
        <w:t>network. Our analysis shows that the reciprocal network of Google+ re-</w:t>
      </w:r>
    </w:p>
    <w:p w14:paraId="37B7E217" w14:textId="77777777" w:rsidR="00C3179F" w:rsidRPr="00C3179F" w:rsidRDefault="00C3179F" w:rsidP="00C3179F">
      <w:pPr>
        <w:widowControl w:val="0"/>
        <w:autoSpaceDE w:val="0"/>
        <w:autoSpaceDN w:val="0"/>
        <w:adjustRightInd w:val="0"/>
        <w:rPr>
          <w:sz w:val="22"/>
          <w:szCs w:val="22"/>
        </w:rPr>
      </w:pPr>
      <w:r w:rsidRPr="00C3179F">
        <w:rPr>
          <w:sz w:val="22"/>
          <w:szCs w:val="22"/>
        </w:rPr>
        <w:t>veals some important user behavior patterns, which reect how the social</w:t>
      </w:r>
    </w:p>
    <w:p w14:paraId="1746B937" w14:textId="24696034" w:rsidR="00BF21C8" w:rsidRPr="007116E7" w:rsidRDefault="00C3179F" w:rsidP="00C3179F">
      <w:pPr>
        <w:widowControl w:val="0"/>
        <w:autoSpaceDE w:val="0"/>
        <w:autoSpaceDN w:val="0"/>
        <w:adjustRightInd w:val="0"/>
        <w:rPr>
          <w:sz w:val="22"/>
          <w:szCs w:val="22"/>
        </w:rPr>
      </w:pPr>
      <w:r w:rsidRPr="00C3179F">
        <w:rPr>
          <w:sz w:val="22"/>
          <w:szCs w:val="22"/>
        </w:rPr>
        <w:t>network was being adopted over time</w:t>
      </w:r>
    </w:p>
    <w:p w14:paraId="63D04F44" w14:textId="77777777" w:rsidR="007116E7" w:rsidRDefault="007116E7">
      <w:pPr>
        <w:rPr>
          <w:rFonts w:eastAsia="Times New Roman"/>
          <w:sz w:val="22"/>
          <w:szCs w:val="22"/>
        </w:rPr>
      </w:pPr>
    </w:p>
    <w:p w14:paraId="19824463" w14:textId="77777777" w:rsidR="007116E7" w:rsidRDefault="007116E7" w:rsidP="007116E7">
      <w:r>
        <w:t xml:space="preserve">DOI (if known): </w:t>
      </w:r>
    </w:p>
    <w:p w14:paraId="35863FC4" w14:textId="28CEE751" w:rsidR="007116E7" w:rsidRDefault="007116E7" w:rsidP="007116E7">
      <w:r>
        <w:t>Report type: conference paper</w:t>
      </w:r>
      <w:r w:rsidR="00C3179F">
        <w:t xml:space="preserve"> (submitted)</w:t>
      </w:r>
    </w:p>
    <w:p w14:paraId="7A4905B6" w14:textId="4444C51A" w:rsidR="007116E7" w:rsidRDefault="007116E7" w:rsidP="007116E7">
      <w:r>
        <w:t xml:space="preserve">Authors:  </w:t>
      </w:r>
      <w:r w:rsidR="00C3179F">
        <w:t xml:space="preserve"> Braulio Dumba </w:t>
      </w:r>
      <w:r w:rsidR="007E170D" w:rsidRPr="007116E7">
        <w:t>and Zhi-Li Zhang</w:t>
      </w:r>
    </w:p>
    <w:p w14:paraId="21DE564C" w14:textId="77777777" w:rsidR="00C3179F" w:rsidRPr="00C3179F" w:rsidRDefault="007116E7" w:rsidP="00C3179F">
      <w:pPr>
        <w:widowControl w:val="0"/>
        <w:autoSpaceDE w:val="0"/>
        <w:autoSpaceDN w:val="0"/>
        <w:adjustRightInd w:val="0"/>
      </w:pPr>
      <w:r>
        <w:t xml:space="preserve">Title: </w:t>
      </w:r>
      <w:r w:rsidR="00C3179F" w:rsidRPr="00C3179F">
        <w:t>Unfolding the Core Structure of the Reciprocal</w:t>
      </w:r>
    </w:p>
    <w:p w14:paraId="3EA93630" w14:textId="69A15741" w:rsidR="00C3179F" w:rsidRPr="00C3179F" w:rsidRDefault="00C3179F" w:rsidP="00C3179F">
      <w:r w:rsidRPr="00C3179F">
        <w:t>Graph of a Massive Online Social Network</w:t>
      </w:r>
    </w:p>
    <w:p w14:paraId="182D6D18" w14:textId="126ADDE2" w:rsidR="007116E7" w:rsidRPr="00531B22" w:rsidRDefault="007116E7" w:rsidP="007116E7">
      <w:pPr>
        <w:widowControl w:val="0"/>
        <w:autoSpaceDE w:val="0"/>
        <w:autoSpaceDN w:val="0"/>
        <w:adjustRightInd w:val="0"/>
      </w:pPr>
      <w:r>
        <w:t xml:space="preserve">Keywords: </w:t>
      </w:r>
      <w:r w:rsidRPr="00C3179F">
        <w:t xml:space="preserve">social networks, </w:t>
      </w:r>
      <w:r w:rsidR="00C3179F" w:rsidRPr="00C3179F">
        <w:t xml:space="preserve">Reciprocity, Reciprocal Network, Google+, Network Core </w:t>
      </w:r>
      <w:r w:rsidR="00C3179F" w:rsidRPr="00C3179F">
        <w:rPr>
          <w:bCs/>
        </w:rPr>
        <w:t xml:space="preserve"> St</w:t>
      </w:r>
      <w:r w:rsidR="00C3179F">
        <w:rPr>
          <w:bCs/>
        </w:rPr>
        <w:t>r</w:t>
      </w:r>
      <w:r w:rsidR="00C3179F" w:rsidRPr="00C3179F">
        <w:rPr>
          <w:bCs/>
        </w:rPr>
        <w:t>ucture</w:t>
      </w:r>
    </w:p>
    <w:p w14:paraId="7ECA17EF" w14:textId="77777777" w:rsidR="00C3179F" w:rsidRDefault="007116E7" w:rsidP="00C3179F">
      <w:pPr>
        <w:widowControl w:val="0"/>
        <w:autoSpaceDE w:val="0"/>
        <w:autoSpaceDN w:val="0"/>
        <w:adjustRightInd w:val="0"/>
      </w:pPr>
      <w:r>
        <w:t>Abstract</w:t>
      </w:r>
      <w:r w:rsidR="00C3179F">
        <w:t xml:space="preserve"> </w:t>
      </w:r>
    </w:p>
    <w:p w14:paraId="43ABDC7E" w14:textId="2A052F2D" w:rsidR="00C3179F" w:rsidRPr="00C3179F" w:rsidRDefault="00C3179F" w:rsidP="00C3179F">
      <w:pPr>
        <w:widowControl w:val="0"/>
        <w:autoSpaceDE w:val="0"/>
        <w:autoSpaceDN w:val="0"/>
        <w:adjustRightInd w:val="0"/>
      </w:pPr>
      <w:r w:rsidRPr="00C3179F">
        <w:t>Google+ (G+ in short) is a directed online social network</w:t>
      </w:r>
    </w:p>
    <w:p w14:paraId="33369BED" w14:textId="77777777" w:rsidR="00C3179F" w:rsidRPr="00C3179F" w:rsidRDefault="00C3179F" w:rsidP="00C3179F">
      <w:pPr>
        <w:widowControl w:val="0"/>
        <w:autoSpaceDE w:val="0"/>
        <w:autoSpaceDN w:val="0"/>
        <w:adjustRightInd w:val="0"/>
      </w:pPr>
      <w:r w:rsidRPr="00C3179F">
        <w:t>where nodes have either reciprocal (bidirectional) edges or parasocial</w:t>
      </w:r>
    </w:p>
    <w:p w14:paraId="510897E2" w14:textId="77777777" w:rsidR="00C3179F" w:rsidRPr="00C3179F" w:rsidRDefault="00C3179F" w:rsidP="00C3179F">
      <w:pPr>
        <w:widowControl w:val="0"/>
        <w:autoSpaceDE w:val="0"/>
        <w:autoSpaceDN w:val="0"/>
        <w:adjustRightInd w:val="0"/>
      </w:pPr>
      <w:r w:rsidRPr="00C3179F">
        <w:t>(one-way) edges. As reciprocal edges represent strong social ties, we study</w:t>
      </w:r>
    </w:p>
    <w:p w14:paraId="51B78933" w14:textId="77777777" w:rsidR="00C3179F" w:rsidRPr="00C3179F" w:rsidRDefault="00C3179F" w:rsidP="00C3179F">
      <w:pPr>
        <w:widowControl w:val="0"/>
        <w:autoSpaceDE w:val="0"/>
        <w:autoSpaceDN w:val="0"/>
        <w:adjustRightInd w:val="0"/>
      </w:pPr>
      <w:r w:rsidRPr="00C3179F">
        <w:t>the core structure of the subgraph formed by them, referred to as the</w:t>
      </w:r>
    </w:p>
    <w:p w14:paraId="09174A0A" w14:textId="4876F171" w:rsidR="00C3179F" w:rsidRPr="00C3179F" w:rsidRDefault="00C3179F" w:rsidP="00C3179F">
      <w:pPr>
        <w:widowControl w:val="0"/>
        <w:autoSpaceDE w:val="0"/>
        <w:autoSpaceDN w:val="0"/>
        <w:adjustRightInd w:val="0"/>
      </w:pPr>
      <w:r w:rsidRPr="00C3179F">
        <w:t>reciprocal network of G+. We develop a</w:t>
      </w:r>
      <w:r>
        <w:t>n eff</w:t>
      </w:r>
      <w:r w:rsidRPr="00C3179F">
        <w:t>ective three-step procedure</w:t>
      </w:r>
    </w:p>
    <w:p w14:paraId="5D80134F" w14:textId="77777777" w:rsidR="00C3179F" w:rsidRPr="00C3179F" w:rsidRDefault="00C3179F" w:rsidP="00C3179F">
      <w:pPr>
        <w:widowControl w:val="0"/>
        <w:autoSpaceDE w:val="0"/>
        <w:autoSpaceDN w:val="0"/>
        <w:adjustRightInd w:val="0"/>
      </w:pPr>
      <w:r w:rsidRPr="00C3179F">
        <w:t>to hierarchically extract and unfold the core structure of this reciprocal</w:t>
      </w:r>
    </w:p>
    <w:p w14:paraId="1571A7F3" w14:textId="77777777" w:rsidR="00C3179F" w:rsidRPr="00C3179F" w:rsidRDefault="00C3179F" w:rsidP="00C3179F">
      <w:pPr>
        <w:widowControl w:val="0"/>
        <w:autoSpaceDE w:val="0"/>
        <w:autoSpaceDN w:val="0"/>
        <w:adjustRightInd w:val="0"/>
      </w:pPr>
      <w:r w:rsidRPr="00C3179F">
        <w:t>network. This procedure builds up and generalizes ideas from the existing</w:t>
      </w:r>
    </w:p>
    <w:p w14:paraId="4444DE7B" w14:textId="77777777" w:rsidR="00C3179F" w:rsidRPr="00C3179F" w:rsidRDefault="00C3179F" w:rsidP="00C3179F">
      <w:pPr>
        <w:widowControl w:val="0"/>
        <w:autoSpaceDE w:val="0"/>
        <w:autoSpaceDN w:val="0"/>
        <w:adjustRightInd w:val="0"/>
      </w:pPr>
      <w:r w:rsidRPr="00C3179F">
        <w:t>k-shell decomposition and clique percolation approaches, and produces</w:t>
      </w:r>
    </w:p>
    <w:p w14:paraId="21180048" w14:textId="77777777" w:rsidR="00C3179F" w:rsidRPr="00C3179F" w:rsidRDefault="00C3179F" w:rsidP="00C3179F">
      <w:pPr>
        <w:widowControl w:val="0"/>
        <w:autoSpaceDE w:val="0"/>
        <w:autoSpaceDN w:val="0"/>
        <w:adjustRightInd w:val="0"/>
      </w:pPr>
      <w:r w:rsidRPr="00C3179F">
        <w:t>higher-level representations of the core structure of the G+ reciprocal</w:t>
      </w:r>
    </w:p>
    <w:p w14:paraId="27E1CA2C" w14:textId="0D94F8BF" w:rsidR="00C3179F" w:rsidRPr="00C3179F" w:rsidRDefault="00C3179F" w:rsidP="00C3179F">
      <w:pPr>
        <w:widowControl w:val="0"/>
        <w:autoSpaceDE w:val="0"/>
        <w:autoSpaceDN w:val="0"/>
        <w:adjustRightInd w:val="0"/>
      </w:pPr>
      <w:r w:rsidRPr="00C3179F">
        <w:lastRenderedPageBreak/>
        <w:t>network. Our analysis shows t</w:t>
      </w:r>
      <w:r>
        <w:t>hat there are seven subgraphs (“commu</w:t>
      </w:r>
      <w:r w:rsidRPr="00C3179F">
        <w:t>nities") comprising of dense clusters of cliques lying at the center of the</w:t>
      </w:r>
    </w:p>
    <w:p w14:paraId="1C15D447" w14:textId="77777777" w:rsidR="00C3179F" w:rsidRPr="00C3179F" w:rsidRDefault="00C3179F" w:rsidP="00C3179F">
      <w:pPr>
        <w:widowControl w:val="0"/>
        <w:autoSpaceDE w:val="0"/>
        <w:autoSpaceDN w:val="0"/>
        <w:adjustRightInd w:val="0"/>
      </w:pPr>
      <w:r w:rsidRPr="00C3179F">
        <w:t>core structure of the G+ reciprocal network, through which other com-</w:t>
      </w:r>
    </w:p>
    <w:p w14:paraId="0C7D568D" w14:textId="77777777" w:rsidR="00C3179F" w:rsidRPr="00C3179F" w:rsidRDefault="00C3179F" w:rsidP="00C3179F">
      <w:pPr>
        <w:widowControl w:val="0"/>
        <w:autoSpaceDE w:val="0"/>
        <w:autoSpaceDN w:val="0"/>
        <w:adjustRightInd w:val="0"/>
      </w:pPr>
      <w:r w:rsidRPr="00C3179F">
        <w:t>munities of cliques are richly connected. Together they form the core to</w:t>
      </w:r>
    </w:p>
    <w:p w14:paraId="21BF0365" w14:textId="2BA4ACED" w:rsidR="007116E7" w:rsidRPr="00C3179F" w:rsidRDefault="00C3179F" w:rsidP="00C3179F">
      <w:r>
        <w:t>which “</w:t>
      </w:r>
      <w:r w:rsidRPr="00C3179F">
        <w:t>peripheral" sparse subgraphs are attached.</w:t>
      </w:r>
    </w:p>
    <w:p w14:paraId="3AC7FAD3" w14:textId="461C5C05" w:rsidR="007116E7" w:rsidRPr="00C3179F" w:rsidRDefault="007116E7" w:rsidP="007E170D">
      <w:pPr>
        <w:widowControl w:val="0"/>
        <w:autoSpaceDE w:val="0"/>
        <w:autoSpaceDN w:val="0"/>
        <w:adjustRightInd w:val="0"/>
      </w:pPr>
    </w:p>
    <w:p w14:paraId="24EE39A2" w14:textId="77777777" w:rsidR="007116E7" w:rsidRDefault="007116E7" w:rsidP="007116E7">
      <w:pPr>
        <w:rPr>
          <w:rFonts w:eastAsia="Times New Roman"/>
          <w:sz w:val="22"/>
          <w:szCs w:val="22"/>
        </w:rPr>
      </w:pPr>
    </w:p>
    <w:p w14:paraId="6463E19F" w14:textId="272DB027" w:rsidR="007E170D" w:rsidRDefault="007E170D" w:rsidP="007E170D">
      <w:r>
        <w:t xml:space="preserve">DOI (if known): </w:t>
      </w:r>
      <w:r w:rsidR="00156D0B">
        <w:t xml:space="preserve"> </w:t>
      </w:r>
      <w:hyperlink r:id="rId5" w:tgtFrame="_self" w:history="1">
        <w:r w:rsidR="00156D0B">
          <w:rPr>
            <w:rStyle w:val="Hyperlink"/>
            <w:rFonts w:eastAsia="Times New Roman"/>
          </w:rPr>
          <w:t>10.1145/2935755.2935760</w:t>
        </w:r>
      </w:hyperlink>
    </w:p>
    <w:p w14:paraId="66D37217" w14:textId="77777777" w:rsidR="007E170D" w:rsidRDefault="007E170D" w:rsidP="007E170D">
      <w:r>
        <w:t>Report type: conference paper</w:t>
      </w:r>
    </w:p>
    <w:p w14:paraId="7FF2E1CA" w14:textId="387BB852" w:rsidR="007E170D" w:rsidRDefault="007E170D" w:rsidP="007E170D">
      <w:r>
        <w:t xml:space="preserve">Authors: </w:t>
      </w:r>
      <w:r w:rsidR="002B2FB8">
        <w:t>Arvind Narayanan, Saurabh Verma, Zhi-Li Zhang</w:t>
      </w:r>
    </w:p>
    <w:p w14:paraId="23CCFB52" w14:textId="1FCF64A5" w:rsidR="007E170D" w:rsidRPr="002B2FB8" w:rsidRDefault="007E170D" w:rsidP="002B2FB8">
      <w:pPr>
        <w:widowControl w:val="0"/>
        <w:autoSpaceDE w:val="0"/>
        <w:autoSpaceDN w:val="0"/>
        <w:adjustRightInd w:val="0"/>
      </w:pPr>
      <w:r>
        <w:t>Title:</w:t>
      </w:r>
      <w:r w:rsidR="00C3179F">
        <w:t xml:space="preserve">  </w:t>
      </w:r>
      <w:r w:rsidR="002B2FB8" w:rsidRPr="002B2FB8">
        <w:t>Mining Spatial-Temporal geoMobile Data</w:t>
      </w:r>
      <w:r w:rsidR="002B2FB8">
        <w:t xml:space="preserve"> </w:t>
      </w:r>
      <w:r w:rsidR="002B2FB8" w:rsidRPr="002B2FB8">
        <w:t>via Feature Distributional Similarity Graph</w:t>
      </w:r>
    </w:p>
    <w:p w14:paraId="09D232DD" w14:textId="041C239C" w:rsidR="007E170D" w:rsidRPr="00531B22" w:rsidRDefault="007E170D" w:rsidP="007E170D">
      <w:pPr>
        <w:widowControl w:val="0"/>
        <w:autoSpaceDE w:val="0"/>
        <w:autoSpaceDN w:val="0"/>
        <w:adjustRightInd w:val="0"/>
      </w:pPr>
      <w:r>
        <w:t xml:space="preserve">Keywords: </w:t>
      </w:r>
      <w:r w:rsidR="002B2FB8">
        <w:t>spatial-temporal data analysis, geoMobile datasets, feature similarity graph, mobility, spectral clsutering</w:t>
      </w:r>
    </w:p>
    <w:p w14:paraId="5FF5F2FE" w14:textId="77777777" w:rsidR="007E170D" w:rsidRDefault="007E170D" w:rsidP="007E170D">
      <w:r>
        <w:t>Abstract</w:t>
      </w:r>
    </w:p>
    <w:p w14:paraId="2D32C099" w14:textId="3760BBF6" w:rsidR="002B2FB8" w:rsidRPr="002B2FB8" w:rsidRDefault="002B2FB8" w:rsidP="002B2FB8">
      <w:pPr>
        <w:widowControl w:val="0"/>
        <w:autoSpaceDE w:val="0"/>
        <w:autoSpaceDN w:val="0"/>
        <w:adjustRightInd w:val="0"/>
        <w:rPr>
          <w:sz w:val="22"/>
          <w:szCs w:val="22"/>
        </w:rPr>
      </w:pPr>
      <w:r w:rsidRPr="002B2FB8">
        <w:rPr>
          <w:sz w:val="22"/>
          <w:szCs w:val="22"/>
        </w:rPr>
        <w:t>Mobile devices and netw</w:t>
      </w:r>
      <w:r>
        <w:rPr>
          <w:sz w:val="22"/>
          <w:szCs w:val="22"/>
        </w:rPr>
        <w:t xml:space="preserve">orks produce abundant data that </w:t>
      </w:r>
      <w:r w:rsidRPr="002B2FB8">
        <w:rPr>
          <w:sz w:val="22"/>
          <w:szCs w:val="22"/>
        </w:rPr>
        <w:t>exhibit geo-spatial and temporal properties mainly driven</w:t>
      </w:r>
      <w:r>
        <w:rPr>
          <w:sz w:val="22"/>
          <w:szCs w:val="22"/>
        </w:rPr>
        <w:t xml:space="preserve"> </w:t>
      </w:r>
      <w:r w:rsidRPr="002B2FB8">
        <w:rPr>
          <w:sz w:val="22"/>
          <w:szCs w:val="22"/>
        </w:rPr>
        <w:t>by human behavior and activities. We refer to such data</w:t>
      </w:r>
      <w:r>
        <w:rPr>
          <w:sz w:val="22"/>
          <w:szCs w:val="22"/>
        </w:rPr>
        <w:t xml:space="preserve"> </w:t>
      </w:r>
      <w:r w:rsidRPr="002B2FB8">
        <w:rPr>
          <w:sz w:val="22"/>
          <w:szCs w:val="22"/>
        </w:rPr>
        <w:t>as geoMobile data. Mining such data to extract meaningful</w:t>
      </w:r>
      <w:r w:rsidR="00E467FD">
        <w:rPr>
          <w:sz w:val="22"/>
          <w:szCs w:val="22"/>
        </w:rPr>
        <w:t xml:space="preserve"> </w:t>
      </w:r>
      <w:r w:rsidRPr="002B2FB8">
        <w:rPr>
          <w:sz w:val="22"/>
          <w:szCs w:val="22"/>
        </w:rPr>
        <w:t>patterns that are re</w:t>
      </w:r>
      <w:r>
        <w:rPr>
          <w:sz w:val="22"/>
          <w:szCs w:val="22"/>
        </w:rPr>
        <w:t>fl</w:t>
      </w:r>
      <w:r w:rsidRPr="002B2FB8">
        <w:rPr>
          <w:sz w:val="22"/>
          <w:szCs w:val="22"/>
        </w:rPr>
        <w:t>ective of collective user activities and</w:t>
      </w:r>
      <w:r w:rsidR="00E467FD">
        <w:rPr>
          <w:sz w:val="22"/>
          <w:szCs w:val="22"/>
        </w:rPr>
        <w:t xml:space="preserve"> </w:t>
      </w:r>
      <w:r>
        <w:rPr>
          <w:sz w:val="22"/>
          <w:szCs w:val="22"/>
        </w:rPr>
        <w:t>behavior can benefi</w:t>
      </w:r>
      <w:r w:rsidRPr="002B2FB8">
        <w:rPr>
          <w:sz w:val="22"/>
          <w:szCs w:val="22"/>
        </w:rPr>
        <w:t>t mobile network resource management</w:t>
      </w:r>
    </w:p>
    <w:p w14:paraId="0F136914" w14:textId="77777777" w:rsidR="002B2FB8" w:rsidRPr="002B2FB8" w:rsidRDefault="002B2FB8" w:rsidP="002B2FB8">
      <w:pPr>
        <w:widowControl w:val="0"/>
        <w:autoSpaceDE w:val="0"/>
        <w:autoSpaceDN w:val="0"/>
        <w:adjustRightInd w:val="0"/>
        <w:rPr>
          <w:sz w:val="22"/>
          <w:szCs w:val="22"/>
        </w:rPr>
      </w:pPr>
      <w:r w:rsidRPr="002B2FB8">
        <w:rPr>
          <w:sz w:val="22"/>
          <w:szCs w:val="22"/>
        </w:rPr>
        <w:t>as well as the design and operations of mobile applications</w:t>
      </w:r>
    </w:p>
    <w:p w14:paraId="76B2E048" w14:textId="77777777" w:rsidR="002B2FB8" w:rsidRPr="002B2FB8" w:rsidRDefault="002B2FB8" w:rsidP="002B2FB8">
      <w:pPr>
        <w:widowControl w:val="0"/>
        <w:autoSpaceDE w:val="0"/>
        <w:autoSpaceDN w:val="0"/>
        <w:adjustRightInd w:val="0"/>
        <w:rPr>
          <w:sz w:val="22"/>
          <w:szCs w:val="22"/>
        </w:rPr>
      </w:pPr>
      <w:r w:rsidRPr="002B2FB8">
        <w:rPr>
          <w:sz w:val="22"/>
          <w:szCs w:val="22"/>
        </w:rPr>
        <w:t>and services. However, diverse feature distributions inherent</w:t>
      </w:r>
    </w:p>
    <w:p w14:paraId="475316F4" w14:textId="77777777" w:rsidR="002B2FB8" w:rsidRPr="002B2FB8" w:rsidRDefault="002B2FB8" w:rsidP="002B2FB8">
      <w:pPr>
        <w:widowControl w:val="0"/>
        <w:autoSpaceDE w:val="0"/>
        <w:autoSpaceDN w:val="0"/>
        <w:adjustRightInd w:val="0"/>
        <w:rPr>
          <w:sz w:val="22"/>
          <w:szCs w:val="22"/>
        </w:rPr>
      </w:pPr>
      <w:r w:rsidRPr="002B2FB8">
        <w:rPr>
          <w:sz w:val="22"/>
          <w:szCs w:val="22"/>
        </w:rPr>
        <w:t>in such data make such a task challenging. In this paper we</w:t>
      </w:r>
    </w:p>
    <w:p w14:paraId="59A45E96" w14:textId="77777777" w:rsidR="002B2FB8" w:rsidRPr="002B2FB8" w:rsidRDefault="002B2FB8" w:rsidP="002B2FB8">
      <w:pPr>
        <w:widowControl w:val="0"/>
        <w:autoSpaceDE w:val="0"/>
        <w:autoSpaceDN w:val="0"/>
        <w:adjustRightInd w:val="0"/>
        <w:rPr>
          <w:sz w:val="22"/>
          <w:szCs w:val="22"/>
        </w:rPr>
      </w:pPr>
      <w:r w:rsidRPr="002B2FB8">
        <w:rPr>
          <w:sz w:val="22"/>
          <w:szCs w:val="22"/>
        </w:rPr>
        <w:t>advocate an approach based on advanced machine learning</w:t>
      </w:r>
    </w:p>
    <w:p w14:paraId="11CD996E" w14:textId="77777777" w:rsidR="002B2FB8" w:rsidRPr="002B2FB8" w:rsidRDefault="002B2FB8" w:rsidP="002B2FB8">
      <w:pPr>
        <w:widowControl w:val="0"/>
        <w:autoSpaceDE w:val="0"/>
        <w:autoSpaceDN w:val="0"/>
        <w:adjustRightInd w:val="0"/>
        <w:rPr>
          <w:sz w:val="22"/>
          <w:szCs w:val="22"/>
        </w:rPr>
      </w:pPr>
      <w:r w:rsidRPr="002B2FB8">
        <w:rPr>
          <w:sz w:val="22"/>
          <w:szCs w:val="22"/>
        </w:rPr>
        <w:t>algorithms to transform original data matrices into a feature</w:t>
      </w:r>
    </w:p>
    <w:p w14:paraId="1783CAE2" w14:textId="37AC57F1" w:rsidR="002B2FB8" w:rsidRPr="002B2FB8" w:rsidRDefault="002B2FB8" w:rsidP="002B2FB8">
      <w:pPr>
        <w:widowControl w:val="0"/>
        <w:autoSpaceDE w:val="0"/>
        <w:autoSpaceDN w:val="0"/>
        <w:adjustRightInd w:val="0"/>
        <w:rPr>
          <w:sz w:val="22"/>
          <w:szCs w:val="22"/>
        </w:rPr>
      </w:pPr>
      <w:r w:rsidRPr="002B2FB8">
        <w:rPr>
          <w:sz w:val="22"/>
          <w:szCs w:val="22"/>
        </w:rPr>
        <w:t>distributiona</w:t>
      </w:r>
      <w:r>
        <w:rPr>
          <w:sz w:val="22"/>
          <w:szCs w:val="22"/>
        </w:rPr>
        <w:t>l similarity graph and extract “</w:t>
      </w:r>
      <w:r w:rsidRPr="002B2FB8">
        <w:rPr>
          <w:sz w:val="22"/>
          <w:szCs w:val="22"/>
        </w:rPr>
        <w:t>latent" patterns</w:t>
      </w:r>
    </w:p>
    <w:p w14:paraId="360B033D" w14:textId="77777777" w:rsidR="002B2FB8" w:rsidRPr="002B2FB8" w:rsidRDefault="002B2FB8" w:rsidP="002B2FB8">
      <w:pPr>
        <w:widowControl w:val="0"/>
        <w:autoSpaceDE w:val="0"/>
        <w:autoSpaceDN w:val="0"/>
        <w:adjustRightInd w:val="0"/>
        <w:rPr>
          <w:sz w:val="22"/>
          <w:szCs w:val="22"/>
        </w:rPr>
      </w:pPr>
      <w:r w:rsidRPr="002B2FB8">
        <w:rPr>
          <w:sz w:val="22"/>
          <w:szCs w:val="22"/>
        </w:rPr>
        <w:t>from complex structures of geoMobile data. Our analysis is</w:t>
      </w:r>
    </w:p>
    <w:p w14:paraId="5F880B68" w14:textId="77777777" w:rsidR="002B2FB8" w:rsidRPr="002B2FB8" w:rsidRDefault="002B2FB8" w:rsidP="002B2FB8">
      <w:pPr>
        <w:widowControl w:val="0"/>
        <w:autoSpaceDE w:val="0"/>
        <w:autoSpaceDN w:val="0"/>
        <w:adjustRightInd w:val="0"/>
        <w:rPr>
          <w:sz w:val="22"/>
          <w:szCs w:val="22"/>
        </w:rPr>
      </w:pPr>
      <w:r w:rsidRPr="002B2FB8">
        <w:rPr>
          <w:sz w:val="22"/>
          <w:szCs w:val="22"/>
        </w:rPr>
        <w:t>further aided with a visualization technique. Using mobile</w:t>
      </w:r>
    </w:p>
    <w:p w14:paraId="012A833B" w14:textId="77777777" w:rsidR="002B2FB8" w:rsidRPr="002B2FB8" w:rsidRDefault="002B2FB8" w:rsidP="002B2FB8">
      <w:pPr>
        <w:widowControl w:val="0"/>
        <w:autoSpaceDE w:val="0"/>
        <w:autoSpaceDN w:val="0"/>
        <w:adjustRightInd w:val="0"/>
        <w:rPr>
          <w:sz w:val="22"/>
          <w:szCs w:val="22"/>
        </w:rPr>
      </w:pPr>
      <w:r w:rsidRPr="002B2FB8">
        <w:rPr>
          <w:sz w:val="22"/>
          <w:szCs w:val="22"/>
        </w:rPr>
        <w:t>access data records from an operational cellular carrier, we</w:t>
      </w:r>
    </w:p>
    <w:p w14:paraId="56F917DE" w14:textId="77777777" w:rsidR="002B2FB8" w:rsidRPr="002B2FB8" w:rsidRDefault="002B2FB8" w:rsidP="002B2FB8">
      <w:pPr>
        <w:widowControl w:val="0"/>
        <w:autoSpaceDE w:val="0"/>
        <w:autoSpaceDN w:val="0"/>
        <w:adjustRightInd w:val="0"/>
        <w:rPr>
          <w:sz w:val="22"/>
          <w:szCs w:val="22"/>
        </w:rPr>
      </w:pPr>
      <w:r w:rsidRPr="002B2FB8">
        <w:rPr>
          <w:sz w:val="22"/>
          <w:szCs w:val="22"/>
        </w:rPr>
        <w:t>demonstrate the potentials of our proposed approach under</w:t>
      </w:r>
    </w:p>
    <w:p w14:paraId="33DFF0B1" w14:textId="0B27DA61" w:rsidR="007E170D" w:rsidRPr="002B2FB8" w:rsidRDefault="002B2FB8" w:rsidP="002B2FB8">
      <w:pPr>
        <w:widowControl w:val="0"/>
        <w:autoSpaceDE w:val="0"/>
        <w:autoSpaceDN w:val="0"/>
        <w:adjustRightInd w:val="0"/>
        <w:rPr>
          <w:sz w:val="22"/>
          <w:szCs w:val="22"/>
        </w:rPr>
      </w:pPr>
      <w:r w:rsidRPr="002B2FB8">
        <w:rPr>
          <w:sz w:val="22"/>
          <w:szCs w:val="22"/>
        </w:rPr>
        <w:t>multiple settings, and make</w:t>
      </w:r>
      <w:r>
        <w:rPr>
          <w:sz w:val="22"/>
          <w:szCs w:val="22"/>
        </w:rPr>
        <w:t xml:space="preserve"> some very interesting observa</w:t>
      </w:r>
      <w:r w:rsidRPr="002B2FB8">
        <w:rPr>
          <w:sz w:val="22"/>
          <w:szCs w:val="22"/>
        </w:rPr>
        <w:t>tions from the obtained results.</w:t>
      </w:r>
    </w:p>
    <w:p w14:paraId="6DE71DB3" w14:textId="77777777" w:rsidR="007E170D" w:rsidRDefault="007E170D" w:rsidP="007E170D">
      <w:pPr>
        <w:widowControl w:val="0"/>
        <w:autoSpaceDE w:val="0"/>
        <w:autoSpaceDN w:val="0"/>
        <w:adjustRightInd w:val="0"/>
        <w:rPr>
          <w:i/>
          <w:iCs/>
        </w:rPr>
      </w:pPr>
    </w:p>
    <w:p w14:paraId="6E2E8714" w14:textId="77777777" w:rsidR="007E170D" w:rsidRDefault="007E170D" w:rsidP="007E170D">
      <w:pPr>
        <w:rPr>
          <w:rFonts w:eastAsia="Times New Roman"/>
          <w:sz w:val="22"/>
          <w:szCs w:val="22"/>
        </w:rPr>
      </w:pPr>
    </w:p>
    <w:p w14:paraId="0A010766" w14:textId="77777777" w:rsidR="007E170D" w:rsidRDefault="007E170D" w:rsidP="007E170D">
      <w:r>
        <w:t xml:space="preserve">DOI (if known): </w:t>
      </w:r>
    </w:p>
    <w:p w14:paraId="648594B7" w14:textId="77777777" w:rsidR="007E170D" w:rsidRDefault="007E170D" w:rsidP="007E170D">
      <w:r>
        <w:t>Report type: conference paper</w:t>
      </w:r>
    </w:p>
    <w:p w14:paraId="73A72750" w14:textId="764A7DC2" w:rsidR="007E170D" w:rsidRDefault="007E170D" w:rsidP="007E170D">
      <w:r>
        <w:t xml:space="preserve">Authors: </w:t>
      </w:r>
      <w:r w:rsidR="00C3179F">
        <w:rPr>
          <w:sz w:val="22"/>
          <w:szCs w:val="22"/>
        </w:rPr>
        <w:t>Arvind Narayanan, Saurabh Verma, Zhi-Li Zhang</w:t>
      </w:r>
    </w:p>
    <w:p w14:paraId="6E9C2B69" w14:textId="22B35B89" w:rsidR="007E170D" w:rsidRPr="00C3179F" w:rsidRDefault="007E170D" w:rsidP="00C3179F">
      <w:pPr>
        <w:widowControl w:val="0"/>
        <w:autoSpaceDE w:val="0"/>
        <w:autoSpaceDN w:val="0"/>
        <w:adjustRightInd w:val="0"/>
      </w:pPr>
      <w:r>
        <w:t xml:space="preserve">Title:  </w:t>
      </w:r>
      <w:r w:rsidR="00C3179F" w:rsidRPr="00C3179F">
        <w:t>Most Calls are</w:t>
      </w:r>
      <w:r w:rsidR="00C3179F">
        <w:t xml:space="preserve"> Local (but Some are Regional): </w:t>
      </w:r>
      <w:r w:rsidR="00C3179F" w:rsidRPr="00C3179F">
        <w:t>Dissecting Cellular Communication Patterns</w:t>
      </w:r>
    </w:p>
    <w:p w14:paraId="146BC3E6" w14:textId="59542C8F" w:rsidR="00C3179F" w:rsidRPr="00C3179F" w:rsidRDefault="007E170D" w:rsidP="007E170D">
      <w:pPr>
        <w:widowControl w:val="0"/>
        <w:autoSpaceDE w:val="0"/>
        <w:autoSpaceDN w:val="0"/>
        <w:adjustRightInd w:val="0"/>
      </w:pPr>
      <w:r w:rsidRPr="00C3179F">
        <w:t xml:space="preserve">Keywords: </w:t>
      </w:r>
      <w:r w:rsidR="00C3179F">
        <w:t xml:space="preserve"> data analytics, cellular communication patterns, Laplaicain Eigenmaps, visualization</w:t>
      </w:r>
    </w:p>
    <w:p w14:paraId="6E769D9E" w14:textId="77777777" w:rsidR="007E170D" w:rsidRDefault="007E170D" w:rsidP="007E170D">
      <w:r w:rsidRPr="00C3179F">
        <w:t>Abstract</w:t>
      </w:r>
    </w:p>
    <w:p w14:paraId="5881E3BC" w14:textId="733D423B" w:rsidR="00C3179F" w:rsidRPr="00C3179F" w:rsidRDefault="00C3179F" w:rsidP="00C3179F">
      <w:pPr>
        <w:widowControl w:val="0"/>
        <w:autoSpaceDE w:val="0"/>
        <w:autoSpaceDN w:val="0"/>
        <w:adjustRightInd w:val="0"/>
        <w:rPr>
          <w:sz w:val="22"/>
          <w:szCs w:val="22"/>
        </w:rPr>
      </w:pPr>
      <w:r>
        <w:t xml:space="preserve"> </w:t>
      </w:r>
      <w:r w:rsidRPr="00C3179F">
        <w:rPr>
          <w:sz w:val="22"/>
          <w:szCs w:val="22"/>
        </w:rPr>
        <w:t>We conduct a detailed analysis of cellular communication patterns using (voice/text based) call detail records</w:t>
      </w:r>
      <w:r>
        <w:rPr>
          <w:sz w:val="22"/>
          <w:szCs w:val="22"/>
        </w:rPr>
        <w:t xml:space="preserve"> </w:t>
      </w:r>
      <w:r w:rsidRPr="00C3179F">
        <w:rPr>
          <w:sz w:val="22"/>
          <w:szCs w:val="22"/>
        </w:rPr>
        <w:t>(CDR) dataset from a nationwide cellular network. We analyze</w:t>
      </w:r>
      <w:r>
        <w:rPr>
          <w:sz w:val="22"/>
          <w:szCs w:val="22"/>
        </w:rPr>
        <w:t xml:space="preserve"> </w:t>
      </w:r>
      <w:r w:rsidRPr="00C3179F">
        <w:rPr>
          <w:sz w:val="22"/>
          <w:szCs w:val="22"/>
        </w:rPr>
        <w:t>a 5-month large dataset containing over hundreds of millions</w:t>
      </w:r>
      <w:r>
        <w:rPr>
          <w:sz w:val="22"/>
          <w:szCs w:val="22"/>
        </w:rPr>
        <w:t xml:space="preserve"> </w:t>
      </w:r>
      <w:r w:rsidRPr="00C3179F">
        <w:rPr>
          <w:sz w:val="22"/>
          <w:szCs w:val="22"/>
        </w:rPr>
        <w:t>of CDRs with a user population of over 5 million to dissect</w:t>
      </w:r>
      <w:r>
        <w:rPr>
          <w:sz w:val="22"/>
          <w:szCs w:val="22"/>
        </w:rPr>
        <w:t xml:space="preserve"> </w:t>
      </w:r>
      <w:r w:rsidRPr="00C3179F">
        <w:rPr>
          <w:sz w:val="22"/>
          <w:szCs w:val="22"/>
        </w:rPr>
        <w:t>meaningful communication patterns, with the goal to understand</w:t>
      </w:r>
      <w:r>
        <w:rPr>
          <w:sz w:val="22"/>
          <w:szCs w:val="22"/>
        </w:rPr>
        <w:t xml:space="preserve"> </w:t>
      </w:r>
      <w:r w:rsidRPr="00C3179F">
        <w:rPr>
          <w:sz w:val="22"/>
          <w:szCs w:val="22"/>
        </w:rPr>
        <w:t>their impact on – and better manage – cellular network</w:t>
      </w:r>
      <w:r>
        <w:rPr>
          <w:sz w:val="22"/>
          <w:szCs w:val="22"/>
        </w:rPr>
        <w:t xml:space="preserve"> </w:t>
      </w:r>
      <w:r w:rsidRPr="00C3179F">
        <w:rPr>
          <w:sz w:val="22"/>
          <w:szCs w:val="22"/>
        </w:rPr>
        <w:t>resources. What makes this dataset interesting is that we have</w:t>
      </w:r>
      <w:r>
        <w:rPr>
          <w:sz w:val="22"/>
          <w:szCs w:val="22"/>
        </w:rPr>
        <w:t xml:space="preserve"> </w:t>
      </w:r>
      <w:r w:rsidRPr="00C3179F">
        <w:rPr>
          <w:sz w:val="22"/>
          <w:szCs w:val="22"/>
        </w:rPr>
        <w:t>both location and timestamp information of the caller and the</w:t>
      </w:r>
      <w:r>
        <w:rPr>
          <w:sz w:val="22"/>
          <w:szCs w:val="22"/>
        </w:rPr>
        <w:t xml:space="preserve"> </w:t>
      </w:r>
      <w:r w:rsidRPr="00C3179F">
        <w:rPr>
          <w:sz w:val="22"/>
          <w:szCs w:val="22"/>
        </w:rPr>
        <w:t>callee. This allows us to associate communication patterns of</w:t>
      </w:r>
      <w:r>
        <w:rPr>
          <w:sz w:val="22"/>
          <w:szCs w:val="22"/>
        </w:rPr>
        <w:t xml:space="preserve"> </w:t>
      </w:r>
      <w:r w:rsidRPr="00C3179F">
        <w:rPr>
          <w:sz w:val="22"/>
          <w:szCs w:val="22"/>
        </w:rPr>
        <w:t>users with geographic locations. The enormous size and diversity</w:t>
      </w:r>
      <w:r>
        <w:rPr>
          <w:sz w:val="22"/>
          <w:szCs w:val="22"/>
        </w:rPr>
        <w:t xml:space="preserve"> </w:t>
      </w:r>
      <w:r w:rsidRPr="00C3179F">
        <w:rPr>
          <w:sz w:val="22"/>
          <w:szCs w:val="22"/>
        </w:rPr>
        <w:t>inherent in the (big)</w:t>
      </w:r>
      <w:r>
        <w:rPr>
          <w:sz w:val="22"/>
          <w:szCs w:val="22"/>
        </w:rPr>
        <w:t xml:space="preserve"> </w:t>
      </w:r>
      <w:r w:rsidRPr="00C3179F">
        <w:rPr>
          <w:sz w:val="22"/>
          <w:szCs w:val="22"/>
        </w:rPr>
        <w:t>data set, however, makes extracting</w:t>
      </w:r>
      <w:r>
        <w:rPr>
          <w:sz w:val="22"/>
          <w:szCs w:val="22"/>
        </w:rPr>
        <w:t xml:space="preserve"> </w:t>
      </w:r>
      <w:r w:rsidRPr="00C3179F">
        <w:rPr>
          <w:sz w:val="22"/>
          <w:szCs w:val="22"/>
        </w:rPr>
        <w:t>communication patterns a challenging task. We illustrate this</w:t>
      </w:r>
      <w:r>
        <w:rPr>
          <w:sz w:val="22"/>
          <w:szCs w:val="22"/>
        </w:rPr>
        <w:t xml:space="preserve"> </w:t>
      </w:r>
      <w:r w:rsidRPr="00C3179F">
        <w:rPr>
          <w:sz w:val="22"/>
          <w:szCs w:val="22"/>
        </w:rPr>
        <w:t>diversity by analyzing tower-level activities and communication</w:t>
      </w:r>
      <w:r>
        <w:rPr>
          <w:sz w:val="22"/>
          <w:szCs w:val="22"/>
        </w:rPr>
        <w:t xml:space="preserve"> </w:t>
      </w:r>
      <w:r w:rsidRPr="00C3179F">
        <w:rPr>
          <w:sz w:val="22"/>
          <w:szCs w:val="22"/>
        </w:rPr>
        <w:t xml:space="preserve">patterns </w:t>
      </w:r>
      <w:r w:rsidRPr="00C3179F">
        <w:rPr>
          <w:sz w:val="22"/>
          <w:szCs w:val="22"/>
        </w:rPr>
        <w:lastRenderedPageBreak/>
        <w:t>between towers and find certain patterns emerging.</w:t>
      </w:r>
      <w:r>
        <w:rPr>
          <w:sz w:val="22"/>
          <w:szCs w:val="22"/>
        </w:rPr>
        <w:t xml:space="preserve"> </w:t>
      </w:r>
      <w:r w:rsidRPr="00C3179F">
        <w:rPr>
          <w:sz w:val="22"/>
          <w:szCs w:val="22"/>
        </w:rPr>
        <w:t>However, due to the complex structure of the data, extracting</w:t>
      </w:r>
      <w:r>
        <w:rPr>
          <w:sz w:val="22"/>
          <w:szCs w:val="22"/>
        </w:rPr>
        <w:t xml:space="preserve"> </w:t>
      </w:r>
      <w:r w:rsidRPr="00C3179F">
        <w:rPr>
          <w:sz w:val="22"/>
          <w:szCs w:val="22"/>
        </w:rPr>
        <w:t>them becomes non-trivial. By providing structures to the data</w:t>
      </w:r>
      <w:r>
        <w:rPr>
          <w:sz w:val="22"/>
          <w:szCs w:val="22"/>
        </w:rPr>
        <w:t xml:space="preserve"> </w:t>
      </w:r>
      <w:r w:rsidRPr="00C3179F">
        <w:rPr>
          <w:sz w:val="22"/>
          <w:szCs w:val="22"/>
        </w:rPr>
        <w:t>in the form of matrices, we adopt machine learning techniques</w:t>
      </w:r>
      <w:r>
        <w:rPr>
          <w:sz w:val="22"/>
          <w:szCs w:val="22"/>
        </w:rPr>
        <w:t xml:space="preserve"> </w:t>
      </w:r>
      <w:r w:rsidRPr="00C3179F">
        <w:rPr>
          <w:sz w:val="22"/>
          <w:szCs w:val="22"/>
        </w:rPr>
        <w:t>(Laplacian Eigenmaps and t-SNE) to extract “latent” patterns</w:t>
      </w:r>
      <w:r>
        <w:rPr>
          <w:sz w:val="22"/>
          <w:szCs w:val="22"/>
        </w:rPr>
        <w:t xml:space="preserve"> </w:t>
      </w:r>
      <w:r w:rsidRPr="00C3179F">
        <w:rPr>
          <w:sz w:val="22"/>
          <w:szCs w:val="22"/>
        </w:rPr>
        <w:t>from the data, while accounting for the inherent non-linearity</w:t>
      </w:r>
      <w:r>
        <w:rPr>
          <w:sz w:val="22"/>
          <w:szCs w:val="22"/>
        </w:rPr>
        <w:t xml:space="preserve"> </w:t>
      </w:r>
      <w:r w:rsidRPr="00C3179F">
        <w:rPr>
          <w:sz w:val="22"/>
          <w:szCs w:val="22"/>
        </w:rPr>
        <w:t>and skewed data distributions. Our main results reveal the</w:t>
      </w:r>
      <w:r>
        <w:rPr>
          <w:sz w:val="22"/>
          <w:szCs w:val="22"/>
        </w:rPr>
        <w:t xml:space="preserve"> </w:t>
      </w:r>
      <w:r w:rsidRPr="00C3179F">
        <w:rPr>
          <w:sz w:val="22"/>
          <w:szCs w:val="22"/>
        </w:rPr>
        <w:t>existence of interesting regional communication patterns of</w:t>
      </w:r>
      <w:r>
        <w:rPr>
          <w:sz w:val="22"/>
          <w:szCs w:val="22"/>
        </w:rPr>
        <w:t xml:space="preserve"> </w:t>
      </w:r>
      <w:r w:rsidRPr="00C3179F">
        <w:rPr>
          <w:sz w:val="22"/>
          <w:szCs w:val="22"/>
        </w:rPr>
        <w:t>varying localities and sizes, out of which one pattern scatters</w:t>
      </w:r>
      <w:r>
        <w:rPr>
          <w:sz w:val="22"/>
          <w:szCs w:val="22"/>
        </w:rPr>
        <w:t xml:space="preserve"> </w:t>
      </w:r>
      <w:r w:rsidRPr="00C3179F">
        <w:rPr>
          <w:sz w:val="22"/>
          <w:szCs w:val="22"/>
        </w:rPr>
        <w:t>across the entire nation. Last but not the least, we also find a</w:t>
      </w:r>
      <w:r>
        <w:rPr>
          <w:sz w:val="22"/>
          <w:szCs w:val="22"/>
        </w:rPr>
        <w:t xml:space="preserve"> </w:t>
      </w:r>
      <w:r w:rsidRPr="00C3179F">
        <w:rPr>
          <w:sz w:val="22"/>
          <w:szCs w:val="22"/>
        </w:rPr>
        <w:t>number of distinct communication patterns co-existing within</w:t>
      </w:r>
      <w:r>
        <w:rPr>
          <w:sz w:val="22"/>
          <w:szCs w:val="22"/>
        </w:rPr>
        <w:t xml:space="preserve"> </w:t>
      </w:r>
      <w:r w:rsidRPr="00C3179F">
        <w:rPr>
          <w:sz w:val="22"/>
          <w:szCs w:val="22"/>
        </w:rPr>
        <w:t>the capital city of the nation.</w:t>
      </w:r>
    </w:p>
    <w:p w14:paraId="566B51D0" w14:textId="77777777" w:rsidR="007E170D" w:rsidRDefault="007E170D" w:rsidP="007E170D">
      <w:pPr>
        <w:widowControl w:val="0"/>
        <w:autoSpaceDE w:val="0"/>
        <w:autoSpaceDN w:val="0"/>
        <w:adjustRightInd w:val="0"/>
        <w:rPr>
          <w:i/>
          <w:iCs/>
        </w:rPr>
      </w:pPr>
    </w:p>
    <w:p w14:paraId="3403C97E" w14:textId="5CF99368" w:rsidR="002D0808" w:rsidRDefault="002D0808" w:rsidP="002D0808">
      <w:r>
        <w:t xml:space="preserve">DOI (if known): </w:t>
      </w:r>
      <w:hyperlink r:id="rId6" w:tgtFrame="blank" w:history="1">
        <w:r w:rsidR="005D6B27">
          <w:rPr>
            <w:rStyle w:val="Hyperlink"/>
            <w:rFonts w:eastAsia="Times New Roman"/>
          </w:rPr>
          <w:t>10.1109/INFOCOM.2016.7524508</w:t>
        </w:r>
      </w:hyperlink>
    </w:p>
    <w:p w14:paraId="1055AEEF" w14:textId="77777777" w:rsidR="002D0808" w:rsidRDefault="002D0808" w:rsidP="002D0808">
      <w:r>
        <w:t>Report type: conference paper</w:t>
      </w:r>
    </w:p>
    <w:p w14:paraId="4224B73A" w14:textId="35E61746" w:rsidR="002D0808" w:rsidRDefault="002D0808" w:rsidP="002D0808">
      <w:r>
        <w:t xml:space="preserve">Authors: </w:t>
      </w:r>
      <w:r w:rsidR="005D6B27">
        <w:rPr>
          <w:sz w:val="22"/>
          <w:szCs w:val="22"/>
        </w:rPr>
        <w:t>Cheng Jin, Abhinav Srivastava, Zhi-Li Zhang</w:t>
      </w:r>
    </w:p>
    <w:p w14:paraId="159612F3" w14:textId="7DA1B9B2" w:rsidR="002D0808" w:rsidRPr="002B2FB8" w:rsidRDefault="002D0808" w:rsidP="002B2FB8">
      <w:pPr>
        <w:widowControl w:val="0"/>
        <w:autoSpaceDE w:val="0"/>
        <w:autoSpaceDN w:val="0"/>
        <w:adjustRightInd w:val="0"/>
      </w:pPr>
      <w:r>
        <w:t xml:space="preserve">Title:  </w:t>
      </w:r>
      <w:r w:rsidR="002B2FB8" w:rsidRPr="002B2FB8">
        <w:t>Und</w:t>
      </w:r>
      <w:r w:rsidR="002B2FB8">
        <w:t xml:space="preserve">erstanding Security Group Usage </w:t>
      </w:r>
      <w:r w:rsidR="002B2FB8" w:rsidRPr="002B2FB8">
        <w:t>in a Public IaaS Cloud</w:t>
      </w:r>
    </w:p>
    <w:p w14:paraId="3961B6D0" w14:textId="7163008B" w:rsidR="002D0808" w:rsidRPr="00531B22" w:rsidRDefault="002D0808" w:rsidP="002D0808">
      <w:pPr>
        <w:widowControl w:val="0"/>
        <w:autoSpaceDE w:val="0"/>
        <w:autoSpaceDN w:val="0"/>
        <w:adjustRightInd w:val="0"/>
      </w:pPr>
      <w:r>
        <w:t xml:space="preserve">Keywords: </w:t>
      </w:r>
      <w:r w:rsidR="005D6B27">
        <w:t xml:space="preserve">mobile cloud, Infrastructure-as-a-Service (IaaS),  Openstack, security group </w:t>
      </w:r>
    </w:p>
    <w:p w14:paraId="74AF2ECA" w14:textId="77777777" w:rsidR="002D0808" w:rsidRDefault="002D0808" w:rsidP="002D0808">
      <w:r>
        <w:t>Abstract</w:t>
      </w:r>
    </w:p>
    <w:p w14:paraId="2184C2C7" w14:textId="08DE4920" w:rsidR="005D6B27" w:rsidRPr="005D6B27" w:rsidRDefault="005D6B27" w:rsidP="005D6B27">
      <w:pPr>
        <w:widowControl w:val="0"/>
        <w:autoSpaceDE w:val="0"/>
        <w:autoSpaceDN w:val="0"/>
        <w:adjustRightInd w:val="0"/>
        <w:rPr>
          <w:sz w:val="22"/>
          <w:szCs w:val="22"/>
        </w:rPr>
      </w:pPr>
      <w:r>
        <w:rPr>
          <w:i/>
          <w:iCs/>
        </w:rPr>
        <w:t xml:space="preserve"> </w:t>
      </w:r>
      <w:r w:rsidRPr="005D6B27">
        <w:rPr>
          <w:sz w:val="22"/>
          <w:szCs w:val="22"/>
        </w:rPr>
        <w:t>To ensure security,</w:t>
      </w:r>
      <w:r>
        <w:rPr>
          <w:sz w:val="22"/>
          <w:szCs w:val="22"/>
        </w:rPr>
        <w:t xml:space="preserve"> cloud service providers employ </w:t>
      </w:r>
      <w:r w:rsidRPr="005D6B27">
        <w:rPr>
          <w:sz w:val="22"/>
          <w:szCs w:val="22"/>
        </w:rPr>
        <w:t>security groups as a key tool for cloud tenants to protect their</w:t>
      </w:r>
      <w:r>
        <w:rPr>
          <w:sz w:val="22"/>
          <w:szCs w:val="22"/>
        </w:rPr>
        <w:t xml:space="preserve"> </w:t>
      </w:r>
      <w:r w:rsidRPr="005D6B27">
        <w:rPr>
          <w:sz w:val="22"/>
          <w:szCs w:val="22"/>
        </w:rPr>
        <w:t>virtual machines (VMs) from attacks. However, security groups</w:t>
      </w:r>
    </w:p>
    <w:p w14:paraId="7D310CF4" w14:textId="77777777" w:rsidR="005D6B27" w:rsidRPr="005D6B27" w:rsidRDefault="005D6B27" w:rsidP="005D6B27">
      <w:pPr>
        <w:widowControl w:val="0"/>
        <w:autoSpaceDE w:val="0"/>
        <w:autoSpaceDN w:val="0"/>
        <w:adjustRightInd w:val="0"/>
        <w:rPr>
          <w:sz w:val="22"/>
          <w:szCs w:val="22"/>
        </w:rPr>
      </w:pPr>
      <w:r w:rsidRPr="005D6B27">
        <w:rPr>
          <w:sz w:val="22"/>
          <w:szCs w:val="22"/>
        </w:rPr>
        <w:t>can be complex and often hard to configure, which may result</w:t>
      </w:r>
    </w:p>
    <w:p w14:paraId="5DCAE37A" w14:textId="77777777" w:rsidR="005D6B27" w:rsidRPr="005D6B27" w:rsidRDefault="005D6B27" w:rsidP="005D6B27">
      <w:pPr>
        <w:widowControl w:val="0"/>
        <w:autoSpaceDE w:val="0"/>
        <w:autoSpaceDN w:val="0"/>
        <w:adjustRightInd w:val="0"/>
        <w:rPr>
          <w:sz w:val="22"/>
          <w:szCs w:val="22"/>
        </w:rPr>
      </w:pPr>
      <w:r w:rsidRPr="005D6B27">
        <w:rPr>
          <w:sz w:val="22"/>
          <w:szCs w:val="22"/>
        </w:rPr>
        <w:t>in security vulnerabilities that impact the entire cloud platform.</w:t>
      </w:r>
    </w:p>
    <w:p w14:paraId="4B859C75" w14:textId="77777777" w:rsidR="005D6B27" w:rsidRPr="005D6B27" w:rsidRDefault="005D6B27" w:rsidP="005D6B27">
      <w:pPr>
        <w:widowControl w:val="0"/>
        <w:autoSpaceDE w:val="0"/>
        <w:autoSpaceDN w:val="0"/>
        <w:adjustRightInd w:val="0"/>
        <w:rPr>
          <w:sz w:val="22"/>
          <w:szCs w:val="22"/>
        </w:rPr>
      </w:pPr>
      <w:r w:rsidRPr="005D6B27">
        <w:rPr>
          <w:sz w:val="22"/>
          <w:szCs w:val="22"/>
        </w:rPr>
        <w:t>The goal of this paper is to investigate and understand how cloud</w:t>
      </w:r>
    </w:p>
    <w:p w14:paraId="5FD005E0" w14:textId="77777777" w:rsidR="005D6B27" w:rsidRPr="005D6B27" w:rsidRDefault="005D6B27" w:rsidP="005D6B27">
      <w:pPr>
        <w:widowControl w:val="0"/>
        <w:autoSpaceDE w:val="0"/>
        <w:autoSpaceDN w:val="0"/>
        <w:adjustRightInd w:val="0"/>
        <w:rPr>
          <w:sz w:val="22"/>
          <w:szCs w:val="22"/>
        </w:rPr>
      </w:pPr>
      <w:r w:rsidRPr="005D6B27">
        <w:rPr>
          <w:sz w:val="22"/>
          <w:szCs w:val="22"/>
        </w:rPr>
        <w:t>tenants configure security groups and to assist them in designing</w:t>
      </w:r>
    </w:p>
    <w:p w14:paraId="4A7E4641" w14:textId="77777777" w:rsidR="005D6B27" w:rsidRPr="005D6B27" w:rsidRDefault="005D6B27" w:rsidP="005D6B27">
      <w:pPr>
        <w:widowControl w:val="0"/>
        <w:autoSpaceDE w:val="0"/>
        <w:autoSpaceDN w:val="0"/>
        <w:adjustRightInd w:val="0"/>
        <w:rPr>
          <w:sz w:val="22"/>
          <w:szCs w:val="22"/>
        </w:rPr>
      </w:pPr>
      <w:r w:rsidRPr="005D6B27">
        <w:rPr>
          <w:sz w:val="22"/>
          <w:szCs w:val="22"/>
        </w:rPr>
        <w:t>better security groups. We first conduct a measurement-based</w:t>
      </w:r>
    </w:p>
    <w:p w14:paraId="695A0A52" w14:textId="77777777" w:rsidR="005D6B27" w:rsidRPr="005D6B27" w:rsidRDefault="005D6B27" w:rsidP="005D6B27">
      <w:pPr>
        <w:widowControl w:val="0"/>
        <w:autoSpaceDE w:val="0"/>
        <w:autoSpaceDN w:val="0"/>
        <w:adjustRightInd w:val="0"/>
        <w:rPr>
          <w:sz w:val="22"/>
          <w:szCs w:val="22"/>
        </w:rPr>
      </w:pPr>
      <w:r w:rsidRPr="005D6B27">
        <w:rPr>
          <w:sz w:val="22"/>
          <w:szCs w:val="22"/>
        </w:rPr>
        <w:t>analysis of security group configuration and usage by tenants in</w:t>
      </w:r>
    </w:p>
    <w:p w14:paraId="3E4ADC68" w14:textId="77777777" w:rsidR="005D6B27" w:rsidRPr="005D6B27" w:rsidRDefault="005D6B27" w:rsidP="005D6B27">
      <w:pPr>
        <w:widowControl w:val="0"/>
        <w:autoSpaceDE w:val="0"/>
        <w:autoSpaceDN w:val="0"/>
        <w:adjustRightInd w:val="0"/>
        <w:rPr>
          <w:sz w:val="22"/>
          <w:szCs w:val="22"/>
        </w:rPr>
      </w:pPr>
      <w:r w:rsidRPr="005D6B27">
        <w:rPr>
          <w:sz w:val="22"/>
          <w:szCs w:val="22"/>
        </w:rPr>
        <w:t>a public IaaS cloud. We then propose and develop a tool called</w:t>
      </w:r>
    </w:p>
    <w:p w14:paraId="58F65BD8" w14:textId="77777777" w:rsidR="005D6B27" w:rsidRPr="005D6B27" w:rsidRDefault="005D6B27" w:rsidP="005D6B27">
      <w:pPr>
        <w:widowControl w:val="0"/>
        <w:autoSpaceDE w:val="0"/>
        <w:autoSpaceDN w:val="0"/>
        <w:adjustRightInd w:val="0"/>
        <w:rPr>
          <w:sz w:val="22"/>
          <w:szCs w:val="22"/>
        </w:rPr>
      </w:pPr>
      <w:r w:rsidRPr="005D6B27">
        <w:rPr>
          <w:sz w:val="22"/>
          <w:szCs w:val="22"/>
        </w:rPr>
        <w:t>Socrates, which enables tenants to visualize and hence understand</w:t>
      </w:r>
    </w:p>
    <w:p w14:paraId="7E2E540B" w14:textId="77777777" w:rsidR="005D6B27" w:rsidRPr="005D6B27" w:rsidRDefault="005D6B27" w:rsidP="005D6B27">
      <w:pPr>
        <w:widowControl w:val="0"/>
        <w:autoSpaceDE w:val="0"/>
        <w:autoSpaceDN w:val="0"/>
        <w:adjustRightInd w:val="0"/>
        <w:rPr>
          <w:sz w:val="22"/>
          <w:szCs w:val="22"/>
        </w:rPr>
      </w:pPr>
      <w:r w:rsidRPr="005D6B27">
        <w:rPr>
          <w:sz w:val="22"/>
          <w:szCs w:val="22"/>
        </w:rPr>
        <w:t>the static and dynamic access relations among VMs. Socrates</w:t>
      </w:r>
    </w:p>
    <w:p w14:paraId="525B1D63" w14:textId="77777777" w:rsidR="005D6B27" w:rsidRPr="005D6B27" w:rsidRDefault="005D6B27" w:rsidP="005D6B27">
      <w:pPr>
        <w:widowControl w:val="0"/>
        <w:autoSpaceDE w:val="0"/>
        <w:autoSpaceDN w:val="0"/>
        <w:adjustRightInd w:val="0"/>
        <w:rPr>
          <w:sz w:val="22"/>
          <w:szCs w:val="22"/>
        </w:rPr>
      </w:pPr>
      <w:r w:rsidRPr="005D6B27">
        <w:rPr>
          <w:sz w:val="22"/>
          <w:szCs w:val="22"/>
        </w:rPr>
        <w:t>also helps diagnose potential misconfigurations and provides</w:t>
      </w:r>
    </w:p>
    <w:p w14:paraId="0C832E51" w14:textId="77777777" w:rsidR="005D6B27" w:rsidRPr="005D6B27" w:rsidRDefault="005D6B27" w:rsidP="005D6B27">
      <w:pPr>
        <w:widowControl w:val="0"/>
        <w:autoSpaceDE w:val="0"/>
        <w:autoSpaceDN w:val="0"/>
        <w:adjustRightInd w:val="0"/>
        <w:rPr>
          <w:sz w:val="22"/>
          <w:szCs w:val="22"/>
        </w:rPr>
      </w:pPr>
      <w:r w:rsidRPr="005D6B27">
        <w:rPr>
          <w:sz w:val="22"/>
          <w:szCs w:val="22"/>
        </w:rPr>
        <w:t>suggestions to refine security group configurations based on</w:t>
      </w:r>
    </w:p>
    <w:p w14:paraId="1F949A9E" w14:textId="77777777" w:rsidR="005D6B27" w:rsidRPr="005D6B27" w:rsidRDefault="005D6B27" w:rsidP="005D6B27">
      <w:pPr>
        <w:widowControl w:val="0"/>
        <w:autoSpaceDE w:val="0"/>
        <w:autoSpaceDN w:val="0"/>
        <w:adjustRightInd w:val="0"/>
        <w:rPr>
          <w:sz w:val="22"/>
          <w:szCs w:val="22"/>
        </w:rPr>
      </w:pPr>
      <w:r w:rsidRPr="005D6B27">
        <w:rPr>
          <w:sz w:val="22"/>
          <w:szCs w:val="22"/>
        </w:rPr>
        <w:t>observed traffic traversing tenants’ VMs. Applying Socrates to all</w:t>
      </w:r>
    </w:p>
    <w:p w14:paraId="22FC53ED" w14:textId="77777777" w:rsidR="005D6B27" w:rsidRPr="005D6B27" w:rsidRDefault="005D6B27" w:rsidP="005D6B27">
      <w:pPr>
        <w:widowControl w:val="0"/>
        <w:autoSpaceDE w:val="0"/>
        <w:autoSpaceDN w:val="0"/>
        <w:adjustRightInd w:val="0"/>
        <w:rPr>
          <w:sz w:val="22"/>
          <w:szCs w:val="22"/>
        </w:rPr>
      </w:pPr>
      <w:r w:rsidRPr="005D6B27">
        <w:rPr>
          <w:sz w:val="22"/>
          <w:szCs w:val="22"/>
        </w:rPr>
        <w:t>tenants hosted on the public IaaS cloud, we analyze the common</w:t>
      </w:r>
    </w:p>
    <w:p w14:paraId="452C6B3C" w14:textId="77777777" w:rsidR="005D6B27" w:rsidRPr="005D6B27" w:rsidRDefault="005D6B27" w:rsidP="005D6B27">
      <w:pPr>
        <w:widowControl w:val="0"/>
        <w:autoSpaceDE w:val="0"/>
        <w:autoSpaceDN w:val="0"/>
        <w:adjustRightInd w:val="0"/>
        <w:rPr>
          <w:sz w:val="22"/>
          <w:szCs w:val="22"/>
        </w:rPr>
      </w:pPr>
      <w:r w:rsidRPr="005D6B27">
        <w:rPr>
          <w:sz w:val="22"/>
          <w:szCs w:val="22"/>
        </w:rPr>
        <w:t>usage (“good” as well as “bad” practices) of cloud security groups</w:t>
      </w:r>
    </w:p>
    <w:p w14:paraId="541AC938" w14:textId="77777777" w:rsidR="005D6B27" w:rsidRPr="005D6B27" w:rsidRDefault="005D6B27" w:rsidP="005D6B27">
      <w:pPr>
        <w:widowControl w:val="0"/>
        <w:autoSpaceDE w:val="0"/>
        <w:autoSpaceDN w:val="0"/>
        <w:adjustRightInd w:val="0"/>
        <w:rPr>
          <w:sz w:val="22"/>
          <w:szCs w:val="22"/>
        </w:rPr>
      </w:pPr>
      <w:r w:rsidRPr="005D6B27">
        <w:rPr>
          <w:sz w:val="22"/>
          <w:szCs w:val="22"/>
        </w:rPr>
        <w:t>and report the key lessons learned in our study. To the best of our</w:t>
      </w:r>
    </w:p>
    <w:p w14:paraId="22A63CD1" w14:textId="77777777" w:rsidR="005D6B27" w:rsidRPr="005D6B27" w:rsidRDefault="005D6B27" w:rsidP="005D6B27">
      <w:pPr>
        <w:widowControl w:val="0"/>
        <w:autoSpaceDE w:val="0"/>
        <w:autoSpaceDN w:val="0"/>
        <w:adjustRightInd w:val="0"/>
        <w:rPr>
          <w:sz w:val="22"/>
          <w:szCs w:val="22"/>
        </w:rPr>
      </w:pPr>
      <w:r w:rsidRPr="005D6B27">
        <w:rPr>
          <w:sz w:val="22"/>
          <w:szCs w:val="22"/>
        </w:rPr>
        <w:t>knowledge, our work is the first to analyze cloud security group</w:t>
      </w:r>
    </w:p>
    <w:p w14:paraId="5E77DEBD" w14:textId="77777777" w:rsidR="005D6B27" w:rsidRPr="005D6B27" w:rsidRDefault="005D6B27" w:rsidP="005D6B27">
      <w:pPr>
        <w:widowControl w:val="0"/>
        <w:autoSpaceDE w:val="0"/>
        <w:autoSpaceDN w:val="0"/>
        <w:adjustRightInd w:val="0"/>
        <w:rPr>
          <w:sz w:val="22"/>
          <w:szCs w:val="22"/>
        </w:rPr>
      </w:pPr>
      <w:r w:rsidRPr="005D6B27">
        <w:rPr>
          <w:sz w:val="22"/>
          <w:szCs w:val="22"/>
        </w:rPr>
        <w:t>usage based on real-world datasets, and to develop a system to</w:t>
      </w:r>
    </w:p>
    <w:p w14:paraId="37A8D712" w14:textId="77777777" w:rsidR="005D6B27" w:rsidRPr="005D6B27" w:rsidRDefault="005D6B27" w:rsidP="005D6B27">
      <w:pPr>
        <w:widowControl w:val="0"/>
        <w:autoSpaceDE w:val="0"/>
        <w:autoSpaceDN w:val="0"/>
        <w:adjustRightInd w:val="0"/>
        <w:rPr>
          <w:sz w:val="22"/>
          <w:szCs w:val="22"/>
        </w:rPr>
      </w:pPr>
      <w:r w:rsidRPr="005D6B27">
        <w:rPr>
          <w:sz w:val="22"/>
          <w:szCs w:val="22"/>
        </w:rPr>
        <w:t>help cloud tenants understand, diagnose and better refine their</w:t>
      </w:r>
    </w:p>
    <w:p w14:paraId="36D6544A" w14:textId="634FA248" w:rsidR="002D0808" w:rsidRPr="005D6B27" w:rsidRDefault="005D6B27" w:rsidP="005D6B27">
      <w:pPr>
        <w:widowControl w:val="0"/>
        <w:autoSpaceDE w:val="0"/>
        <w:autoSpaceDN w:val="0"/>
        <w:adjustRightInd w:val="0"/>
        <w:rPr>
          <w:i/>
          <w:iCs/>
          <w:sz w:val="22"/>
          <w:szCs w:val="22"/>
        </w:rPr>
      </w:pPr>
      <w:r w:rsidRPr="005D6B27">
        <w:rPr>
          <w:sz w:val="22"/>
          <w:szCs w:val="22"/>
        </w:rPr>
        <w:t>security group configurations.</w:t>
      </w:r>
    </w:p>
    <w:p w14:paraId="62F036A6" w14:textId="77777777" w:rsidR="00844CB2" w:rsidRDefault="00844CB2"/>
    <w:p w14:paraId="4CEACC81" w14:textId="77777777" w:rsidR="005D6B27" w:rsidRDefault="005D6B27"/>
    <w:p w14:paraId="2C079F8F" w14:textId="553FB1E7" w:rsidR="005D6B27" w:rsidRDefault="005D6B27" w:rsidP="005D6B27">
      <w:r>
        <w:t xml:space="preserve">DOI (if known): </w:t>
      </w:r>
      <w:hyperlink r:id="rId7" w:tgtFrame="blank" w:history="1">
        <w:r>
          <w:rPr>
            <w:rStyle w:val="Hyperlink"/>
            <w:rFonts w:eastAsia="Times New Roman"/>
          </w:rPr>
          <w:t>10.1109/INFOCOM.2016.7524600</w:t>
        </w:r>
      </w:hyperlink>
    </w:p>
    <w:p w14:paraId="3B80F1D6" w14:textId="77777777" w:rsidR="005D6B27" w:rsidRDefault="005D6B27" w:rsidP="005D6B27">
      <w:r>
        <w:t>Report type: conference paper</w:t>
      </w:r>
    </w:p>
    <w:p w14:paraId="5CCA841E" w14:textId="736C2E7B" w:rsidR="005D6B27" w:rsidRDefault="005D6B27" w:rsidP="005D6B27">
      <w:r>
        <w:t xml:space="preserve">Authors: </w:t>
      </w:r>
      <w:r>
        <w:rPr>
          <w:sz w:val="22"/>
          <w:szCs w:val="22"/>
        </w:rPr>
        <w:t>Yang Zhang, Hesham Mekky, Zhi-Li Zhang, Fang Hao, Sarit Mukherjee</w:t>
      </w:r>
      <w:r>
        <w:rPr>
          <w:b/>
          <w:bCs/>
          <w:sz w:val="16"/>
          <w:szCs w:val="16"/>
        </w:rPr>
        <w:t xml:space="preserve"> </w:t>
      </w:r>
      <w:r>
        <w:rPr>
          <w:sz w:val="22"/>
          <w:szCs w:val="22"/>
        </w:rPr>
        <w:t>and T V Lakshman</w:t>
      </w:r>
    </w:p>
    <w:p w14:paraId="603B69E2" w14:textId="0700E934" w:rsidR="005D6B27" w:rsidRPr="005D6B27" w:rsidRDefault="005D6B27" w:rsidP="005D6B27">
      <w:pPr>
        <w:widowControl w:val="0"/>
        <w:autoSpaceDE w:val="0"/>
        <w:autoSpaceDN w:val="0"/>
        <w:adjustRightInd w:val="0"/>
      </w:pPr>
      <w:r>
        <w:t xml:space="preserve">Title:  </w:t>
      </w:r>
      <w:r w:rsidRPr="005D6B27">
        <w:t>SAMPO: Online Subflow Association for Multipath</w:t>
      </w:r>
      <w:r w:rsidR="00596667">
        <w:t xml:space="preserve"> </w:t>
      </w:r>
      <w:r w:rsidRPr="005D6B27">
        <w:t>TCP with Partial Flow Records</w:t>
      </w:r>
    </w:p>
    <w:p w14:paraId="6259EE06" w14:textId="614DF735" w:rsidR="005D6B27" w:rsidRPr="00531B22" w:rsidRDefault="005D6B27" w:rsidP="005D6B27">
      <w:pPr>
        <w:widowControl w:val="0"/>
        <w:autoSpaceDE w:val="0"/>
        <w:autoSpaceDN w:val="0"/>
        <w:adjustRightInd w:val="0"/>
      </w:pPr>
      <w:r>
        <w:t>Keywords:  multiple-path TCP (MPTCP), MPTCP subflow detection, network measurement, sampling</w:t>
      </w:r>
    </w:p>
    <w:p w14:paraId="2F0D3DBD" w14:textId="77777777" w:rsidR="005D6B27" w:rsidRDefault="005D6B27" w:rsidP="005D6B27">
      <w:r>
        <w:t>Abstract</w:t>
      </w:r>
    </w:p>
    <w:p w14:paraId="26AA74AA" w14:textId="77777777" w:rsidR="005D6B27" w:rsidRPr="005D6B27" w:rsidRDefault="005D6B27" w:rsidP="005D6B27">
      <w:pPr>
        <w:widowControl w:val="0"/>
        <w:autoSpaceDE w:val="0"/>
        <w:autoSpaceDN w:val="0"/>
        <w:adjustRightInd w:val="0"/>
        <w:rPr>
          <w:sz w:val="22"/>
          <w:szCs w:val="22"/>
        </w:rPr>
      </w:pPr>
      <w:r w:rsidRPr="005D6B27">
        <w:rPr>
          <w:sz w:val="22"/>
          <w:szCs w:val="22"/>
        </w:rPr>
        <w:t>Multipath TCP (MPTCP) is a promising technique</w:t>
      </w:r>
    </w:p>
    <w:p w14:paraId="744A64DD" w14:textId="77777777" w:rsidR="005D6B27" w:rsidRPr="005D6B27" w:rsidRDefault="005D6B27" w:rsidP="005D6B27">
      <w:pPr>
        <w:widowControl w:val="0"/>
        <w:autoSpaceDE w:val="0"/>
        <w:autoSpaceDN w:val="0"/>
        <w:adjustRightInd w:val="0"/>
        <w:rPr>
          <w:sz w:val="22"/>
          <w:szCs w:val="22"/>
        </w:rPr>
      </w:pPr>
      <w:r w:rsidRPr="005D6B27">
        <w:rPr>
          <w:sz w:val="22"/>
          <w:szCs w:val="22"/>
        </w:rPr>
        <w:t>for boosting application throughput while using well-known and</w:t>
      </w:r>
    </w:p>
    <w:p w14:paraId="650C5A95" w14:textId="77777777" w:rsidR="005D6B27" w:rsidRPr="005D6B27" w:rsidRDefault="005D6B27" w:rsidP="005D6B27">
      <w:pPr>
        <w:widowControl w:val="0"/>
        <w:autoSpaceDE w:val="0"/>
        <w:autoSpaceDN w:val="0"/>
        <w:adjustRightInd w:val="0"/>
        <w:rPr>
          <w:sz w:val="22"/>
          <w:szCs w:val="22"/>
        </w:rPr>
      </w:pPr>
      <w:r w:rsidRPr="005D6B27">
        <w:rPr>
          <w:sz w:val="22"/>
          <w:szCs w:val="22"/>
        </w:rPr>
        <w:t>versatile network socket interfaces. Recently, many interesting</w:t>
      </w:r>
    </w:p>
    <w:p w14:paraId="25FC0057" w14:textId="77777777" w:rsidR="005D6B27" w:rsidRPr="005D6B27" w:rsidRDefault="005D6B27" w:rsidP="005D6B27">
      <w:pPr>
        <w:widowControl w:val="0"/>
        <w:autoSpaceDE w:val="0"/>
        <w:autoSpaceDN w:val="0"/>
        <w:adjustRightInd w:val="0"/>
        <w:rPr>
          <w:sz w:val="22"/>
          <w:szCs w:val="22"/>
        </w:rPr>
      </w:pPr>
      <w:r w:rsidRPr="005D6B27">
        <w:rPr>
          <w:sz w:val="22"/>
          <w:szCs w:val="22"/>
        </w:rPr>
        <w:t>applications of MPTCP in various environments such as wireless</w:t>
      </w:r>
    </w:p>
    <w:p w14:paraId="4FA5C6E5" w14:textId="77777777" w:rsidR="005D6B27" w:rsidRPr="005D6B27" w:rsidRDefault="005D6B27" w:rsidP="005D6B27">
      <w:pPr>
        <w:widowControl w:val="0"/>
        <w:autoSpaceDE w:val="0"/>
        <w:autoSpaceDN w:val="0"/>
        <w:adjustRightInd w:val="0"/>
        <w:rPr>
          <w:sz w:val="22"/>
          <w:szCs w:val="22"/>
        </w:rPr>
      </w:pPr>
      <w:r w:rsidRPr="005D6B27">
        <w:rPr>
          <w:sz w:val="22"/>
          <w:szCs w:val="22"/>
        </w:rPr>
        <w:t>networks and data centers have been proposed, but little work</w:t>
      </w:r>
    </w:p>
    <w:p w14:paraId="25CC2F5C" w14:textId="77777777" w:rsidR="005D6B27" w:rsidRPr="005D6B27" w:rsidRDefault="005D6B27" w:rsidP="005D6B27">
      <w:pPr>
        <w:widowControl w:val="0"/>
        <w:autoSpaceDE w:val="0"/>
        <w:autoSpaceDN w:val="0"/>
        <w:adjustRightInd w:val="0"/>
        <w:rPr>
          <w:sz w:val="22"/>
          <w:szCs w:val="22"/>
        </w:rPr>
      </w:pPr>
      <w:r w:rsidRPr="005D6B27">
        <w:rPr>
          <w:sz w:val="22"/>
          <w:szCs w:val="22"/>
        </w:rPr>
        <w:t>has been done to investigate the impact of this protocol on</w:t>
      </w:r>
    </w:p>
    <w:p w14:paraId="2541B30A" w14:textId="77777777" w:rsidR="005D6B27" w:rsidRPr="005D6B27" w:rsidRDefault="005D6B27" w:rsidP="005D6B27">
      <w:pPr>
        <w:widowControl w:val="0"/>
        <w:autoSpaceDE w:val="0"/>
        <w:autoSpaceDN w:val="0"/>
        <w:adjustRightInd w:val="0"/>
        <w:rPr>
          <w:sz w:val="22"/>
          <w:szCs w:val="22"/>
        </w:rPr>
      </w:pPr>
      <w:r w:rsidRPr="005D6B27">
        <w:rPr>
          <w:sz w:val="22"/>
          <w:szCs w:val="22"/>
        </w:rPr>
        <w:t>conventional network devices. For example, MPTCP throughput</w:t>
      </w:r>
    </w:p>
    <w:p w14:paraId="647E5F92" w14:textId="77777777" w:rsidR="005D6B27" w:rsidRPr="005D6B27" w:rsidRDefault="005D6B27" w:rsidP="005D6B27">
      <w:pPr>
        <w:widowControl w:val="0"/>
        <w:autoSpaceDE w:val="0"/>
        <w:autoSpaceDN w:val="0"/>
        <w:adjustRightInd w:val="0"/>
        <w:rPr>
          <w:sz w:val="22"/>
          <w:szCs w:val="22"/>
        </w:rPr>
      </w:pPr>
      <w:r w:rsidRPr="005D6B27">
        <w:rPr>
          <w:sz w:val="22"/>
          <w:szCs w:val="22"/>
        </w:rPr>
        <w:t>advantage can be better achieved if all MPTCP subflows are</w:t>
      </w:r>
    </w:p>
    <w:p w14:paraId="5F25552E" w14:textId="77777777" w:rsidR="005D6B27" w:rsidRPr="005D6B27" w:rsidRDefault="005D6B27" w:rsidP="005D6B27">
      <w:pPr>
        <w:widowControl w:val="0"/>
        <w:autoSpaceDE w:val="0"/>
        <w:autoSpaceDN w:val="0"/>
        <w:adjustRightInd w:val="0"/>
        <w:rPr>
          <w:sz w:val="22"/>
          <w:szCs w:val="22"/>
        </w:rPr>
      </w:pPr>
      <w:r w:rsidRPr="005D6B27">
        <w:rPr>
          <w:sz w:val="22"/>
          <w:szCs w:val="22"/>
        </w:rPr>
        <w:t>routed on disjoint paths, but this is currently not feasible since</w:t>
      </w:r>
    </w:p>
    <w:p w14:paraId="3641AA31" w14:textId="77777777" w:rsidR="005D6B27" w:rsidRPr="005D6B27" w:rsidRDefault="005D6B27" w:rsidP="005D6B27">
      <w:pPr>
        <w:widowControl w:val="0"/>
        <w:autoSpaceDE w:val="0"/>
        <w:autoSpaceDN w:val="0"/>
        <w:adjustRightInd w:val="0"/>
        <w:rPr>
          <w:sz w:val="22"/>
          <w:szCs w:val="22"/>
        </w:rPr>
      </w:pPr>
      <w:r w:rsidRPr="005D6B27">
        <w:rPr>
          <w:sz w:val="22"/>
          <w:szCs w:val="22"/>
        </w:rPr>
        <w:t>routers are not designed to recognize the membership of MPTCP</w:t>
      </w:r>
    </w:p>
    <w:p w14:paraId="102AE389" w14:textId="77777777" w:rsidR="005D6B27" w:rsidRPr="005D6B27" w:rsidRDefault="005D6B27" w:rsidP="005D6B27">
      <w:pPr>
        <w:widowControl w:val="0"/>
        <w:autoSpaceDE w:val="0"/>
        <w:autoSpaceDN w:val="0"/>
        <w:adjustRightInd w:val="0"/>
        <w:rPr>
          <w:sz w:val="22"/>
          <w:szCs w:val="22"/>
        </w:rPr>
      </w:pPr>
      <w:r w:rsidRPr="005D6B27">
        <w:rPr>
          <w:sz w:val="22"/>
          <w:szCs w:val="22"/>
        </w:rPr>
        <w:t>subflows. In this paper, we take a first step to address this issue by</w:t>
      </w:r>
    </w:p>
    <w:p w14:paraId="5867A80E" w14:textId="77777777" w:rsidR="005D6B27" w:rsidRPr="005D6B27" w:rsidRDefault="005D6B27" w:rsidP="005D6B27">
      <w:pPr>
        <w:widowControl w:val="0"/>
        <w:autoSpaceDE w:val="0"/>
        <w:autoSpaceDN w:val="0"/>
        <w:adjustRightInd w:val="0"/>
        <w:rPr>
          <w:sz w:val="22"/>
          <w:szCs w:val="22"/>
        </w:rPr>
      </w:pPr>
      <w:r w:rsidRPr="005D6B27">
        <w:rPr>
          <w:sz w:val="22"/>
          <w:szCs w:val="22"/>
        </w:rPr>
        <w:t>proposing SAMPO, an online algorithm to detect and associate</w:t>
      </w:r>
    </w:p>
    <w:p w14:paraId="1BA6FE26" w14:textId="77777777" w:rsidR="005D6B27" w:rsidRPr="005D6B27" w:rsidRDefault="005D6B27" w:rsidP="005D6B27">
      <w:pPr>
        <w:widowControl w:val="0"/>
        <w:autoSpaceDE w:val="0"/>
        <w:autoSpaceDN w:val="0"/>
        <w:adjustRightInd w:val="0"/>
        <w:rPr>
          <w:sz w:val="22"/>
          <w:szCs w:val="22"/>
        </w:rPr>
      </w:pPr>
      <w:r w:rsidRPr="005D6B27">
        <w:rPr>
          <w:sz w:val="22"/>
          <w:szCs w:val="22"/>
        </w:rPr>
        <w:t>MPTCP subflows in network. The main challenge is that sampling</w:t>
      </w:r>
    </w:p>
    <w:p w14:paraId="7070C235" w14:textId="77777777" w:rsidR="005D6B27" w:rsidRPr="005D6B27" w:rsidRDefault="005D6B27" w:rsidP="005D6B27">
      <w:pPr>
        <w:widowControl w:val="0"/>
        <w:autoSpaceDE w:val="0"/>
        <w:autoSpaceDN w:val="0"/>
        <w:adjustRightInd w:val="0"/>
        <w:rPr>
          <w:sz w:val="22"/>
          <w:szCs w:val="22"/>
        </w:rPr>
      </w:pPr>
      <w:r w:rsidRPr="005D6B27">
        <w:rPr>
          <w:sz w:val="22"/>
          <w:szCs w:val="22"/>
        </w:rPr>
        <w:t>techniques and network dynamics may cause a network device to</w:t>
      </w:r>
    </w:p>
    <w:p w14:paraId="30D75341" w14:textId="77777777" w:rsidR="005D6B27" w:rsidRPr="005D6B27" w:rsidRDefault="005D6B27" w:rsidP="005D6B27">
      <w:pPr>
        <w:widowControl w:val="0"/>
        <w:autoSpaceDE w:val="0"/>
        <w:autoSpaceDN w:val="0"/>
        <w:adjustRightInd w:val="0"/>
        <w:rPr>
          <w:sz w:val="22"/>
          <w:szCs w:val="22"/>
        </w:rPr>
      </w:pPr>
      <w:r w:rsidRPr="005D6B27">
        <w:rPr>
          <w:sz w:val="22"/>
          <w:szCs w:val="22"/>
        </w:rPr>
        <w:t>only obtain partial flow records. SAMPO takes advantage of both</w:t>
      </w:r>
    </w:p>
    <w:p w14:paraId="4FA1C2F3" w14:textId="77777777" w:rsidR="005D6B27" w:rsidRPr="005D6B27" w:rsidRDefault="005D6B27" w:rsidP="005D6B27">
      <w:pPr>
        <w:widowControl w:val="0"/>
        <w:autoSpaceDE w:val="0"/>
        <w:autoSpaceDN w:val="0"/>
        <w:adjustRightInd w:val="0"/>
        <w:rPr>
          <w:sz w:val="22"/>
          <w:szCs w:val="22"/>
        </w:rPr>
      </w:pPr>
      <w:r w:rsidRPr="005D6B27">
        <w:rPr>
          <w:sz w:val="22"/>
          <w:szCs w:val="22"/>
        </w:rPr>
        <w:t>protocol information and statistical characteristics of MPTCP</w:t>
      </w:r>
    </w:p>
    <w:p w14:paraId="0BC0B20E" w14:textId="77777777" w:rsidR="005D6B27" w:rsidRPr="005D6B27" w:rsidRDefault="005D6B27" w:rsidP="005D6B27">
      <w:pPr>
        <w:widowControl w:val="0"/>
        <w:autoSpaceDE w:val="0"/>
        <w:autoSpaceDN w:val="0"/>
        <w:adjustRightInd w:val="0"/>
        <w:rPr>
          <w:sz w:val="22"/>
          <w:szCs w:val="22"/>
        </w:rPr>
      </w:pPr>
      <w:r w:rsidRPr="005D6B27">
        <w:rPr>
          <w:sz w:val="22"/>
          <w:szCs w:val="22"/>
        </w:rPr>
        <w:t>data sequence number to overcome the challenge in network.</w:t>
      </w:r>
    </w:p>
    <w:p w14:paraId="7A7B8B63" w14:textId="77777777" w:rsidR="005D6B27" w:rsidRPr="005D6B27" w:rsidRDefault="005D6B27" w:rsidP="005D6B27">
      <w:pPr>
        <w:widowControl w:val="0"/>
        <w:autoSpaceDE w:val="0"/>
        <w:autoSpaceDN w:val="0"/>
        <w:adjustRightInd w:val="0"/>
        <w:rPr>
          <w:sz w:val="22"/>
          <w:szCs w:val="22"/>
        </w:rPr>
      </w:pPr>
      <w:r w:rsidRPr="005D6B27">
        <w:rPr>
          <w:sz w:val="22"/>
          <w:szCs w:val="22"/>
        </w:rPr>
        <w:t>Through analysis and experimentation, we show that SAMPO is</w:t>
      </w:r>
    </w:p>
    <w:p w14:paraId="709F6007" w14:textId="77777777" w:rsidR="005D6B27" w:rsidRPr="005D6B27" w:rsidRDefault="005D6B27" w:rsidP="005D6B27">
      <w:pPr>
        <w:widowControl w:val="0"/>
        <w:autoSpaceDE w:val="0"/>
        <w:autoSpaceDN w:val="0"/>
        <w:adjustRightInd w:val="0"/>
        <w:rPr>
          <w:sz w:val="22"/>
          <w:szCs w:val="22"/>
        </w:rPr>
      </w:pPr>
      <w:r w:rsidRPr="005D6B27">
        <w:rPr>
          <w:sz w:val="22"/>
          <w:szCs w:val="22"/>
        </w:rPr>
        <w:t>able to detect and associate MPTCP subflows with high accuracy</w:t>
      </w:r>
    </w:p>
    <w:p w14:paraId="6C81107D" w14:textId="2D33F18B" w:rsidR="005D6B27" w:rsidRPr="005D6B27" w:rsidRDefault="005D6B27" w:rsidP="005D6B27">
      <w:pPr>
        <w:rPr>
          <w:sz w:val="22"/>
          <w:szCs w:val="22"/>
        </w:rPr>
      </w:pPr>
      <w:r w:rsidRPr="005D6B27">
        <w:rPr>
          <w:sz w:val="22"/>
          <w:szCs w:val="22"/>
        </w:rPr>
        <w:t>even when a small portion of the entire flow records are available</w:t>
      </w:r>
    </w:p>
    <w:p w14:paraId="016C082C" w14:textId="77777777" w:rsidR="005D6B27" w:rsidRDefault="005D6B27" w:rsidP="005D6B27"/>
    <w:p w14:paraId="2A46A160" w14:textId="08CD5286" w:rsidR="005D6B27" w:rsidRDefault="005D6B27" w:rsidP="005D6B27">
      <w:r>
        <w:t xml:space="preserve">DOI (if known): </w:t>
      </w:r>
      <w:r w:rsidR="008519AC">
        <w:rPr>
          <w:rFonts w:eastAsia="Times New Roman"/>
        </w:rPr>
        <w:t>10.1007/s10922-016-9373-0</w:t>
      </w:r>
    </w:p>
    <w:p w14:paraId="72A9A003" w14:textId="25A87615" w:rsidR="005D6B27" w:rsidRDefault="005D6B27" w:rsidP="005D6B27">
      <w:r>
        <w:t>Report type: journal paper</w:t>
      </w:r>
    </w:p>
    <w:p w14:paraId="1B5C4C87" w14:textId="5DF2FF21" w:rsidR="005D6B27" w:rsidRPr="005D6B27" w:rsidRDefault="005D6B27" w:rsidP="005D6B27">
      <w:pPr>
        <w:widowControl w:val="0"/>
        <w:autoSpaceDE w:val="0"/>
        <w:autoSpaceDN w:val="0"/>
        <w:adjustRightInd w:val="0"/>
        <w:rPr>
          <w:rFonts w:ascii="üq!ò›ˇøÂ'91Â'1" w:hAnsi="üq!ò›ˇøÂ'91Â'1" w:cs="üq!ò›ˇøÂ'91Â'1"/>
        </w:rPr>
      </w:pPr>
      <w:r w:rsidRPr="005D6B27">
        <w:t xml:space="preserve">Authors: </w:t>
      </w:r>
      <w:r>
        <w:rPr>
          <w:rFonts w:ascii="üq!ò›ˇøÂ'91Â'1" w:hAnsi="üq!ò›ˇøÂ'91Â'1" w:cs="üq!ò›ˇøÂ'91Â'1"/>
        </w:rPr>
        <w:t xml:space="preserve">Braulio Dumba, Hesham Mekky, </w:t>
      </w:r>
      <w:r w:rsidRPr="005D6B27">
        <w:rPr>
          <w:rFonts w:ascii="üq!ò›ˇøÂ'91Â'1" w:hAnsi="üq!ò›ˇøÂ'91Â'1" w:cs="üq!ò›ˇøÂ'91Â'1"/>
        </w:rPr>
        <w:t>Sourabh Jain, Guobao Sun &amp; Zhi-Li</w:t>
      </w:r>
    </w:p>
    <w:p w14:paraId="706C7F82" w14:textId="3EF098E8" w:rsidR="005D6B27" w:rsidRPr="005D6B27" w:rsidRDefault="005D6B27" w:rsidP="005D6B27">
      <w:r w:rsidRPr="005D6B27">
        <w:rPr>
          <w:rFonts w:ascii="üq!ò›ˇøÂ'91Â'1" w:hAnsi="üq!ò›ˇøÂ'91Â'1" w:cs="üq!ò›ˇøÂ'91Â'1"/>
        </w:rPr>
        <w:t>Zhang</w:t>
      </w:r>
    </w:p>
    <w:p w14:paraId="1D473A24" w14:textId="77777777" w:rsidR="005D6B27" w:rsidRPr="005D6B27" w:rsidRDefault="005D6B27" w:rsidP="005D6B27">
      <w:r>
        <w:t xml:space="preserve">Title:  </w:t>
      </w:r>
      <w:r w:rsidRPr="005D6B27">
        <w:t>A Virtual Id Routing Protocol for</w:t>
      </w:r>
    </w:p>
    <w:p w14:paraId="0D649823" w14:textId="4E326F20" w:rsidR="005D6B27" w:rsidRPr="002B2FB8" w:rsidRDefault="005D6B27" w:rsidP="005D6B27">
      <w:r w:rsidRPr="005D6B27">
        <w:t>F</w:t>
      </w:r>
      <w:r>
        <w:t xml:space="preserve">uture Dynamics Networks and Its </w:t>
      </w:r>
      <w:r w:rsidRPr="005D6B27">
        <w:t>Implementation Using the SDN Paradigm</w:t>
      </w:r>
    </w:p>
    <w:p w14:paraId="672D3E92" w14:textId="04C65FF2" w:rsidR="005D6B27" w:rsidRPr="00531B22" w:rsidRDefault="005D6B27" w:rsidP="005D6B27">
      <w:pPr>
        <w:widowControl w:val="0"/>
        <w:autoSpaceDE w:val="0"/>
        <w:autoSpaceDN w:val="0"/>
        <w:adjustRightInd w:val="0"/>
      </w:pPr>
      <w:r>
        <w:t xml:space="preserve">Keywords: </w:t>
      </w:r>
      <w:r w:rsidR="008519AC">
        <w:rPr>
          <w:sz w:val="20"/>
          <w:szCs w:val="20"/>
        </w:rPr>
        <w:t>VIRO,  Open vSwitch,  Software Defined Networks,  GENI</w:t>
      </w:r>
    </w:p>
    <w:p w14:paraId="4DC6484C" w14:textId="77777777" w:rsidR="005D6B27" w:rsidRDefault="005D6B27" w:rsidP="005D6B27">
      <w:r>
        <w:t>Abstract</w:t>
      </w:r>
    </w:p>
    <w:p w14:paraId="5B960865" w14:textId="77777777" w:rsidR="008519AC" w:rsidRPr="008519AC" w:rsidRDefault="008519AC" w:rsidP="008519AC">
      <w:pPr>
        <w:widowControl w:val="0"/>
        <w:autoSpaceDE w:val="0"/>
        <w:autoSpaceDN w:val="0"/>
        <w:adjustRightInd w:val="0"/>
        <w:rPr>
          <w:sz w:val="22"/>
          <w:szCs w:val="22"/>
        </w:rPr>
      </w:pPr>
      <w:r w:rsidRPr="008519AC">
        <w:rPr>
          <w:sz w:val="22"/>
          <w:szCs w:val="22"/>
        </w:rPr>
        <w:t>In this paper, we propose Virtual Id Routing (VIRO) a novel ‘‘plug-&amp;-</w:t>
      </w:r>
    </w:p>
    <w:p w14:paraId="25CCF82A" w14:textId="77777777" w:rsidR="008519AC" w:rsidRPr="008519AC" w:rsidRDefault="008519AC" w:rsidP="008519AC">
      <w:pPr>
        <w:widowControl w:val="0"/>
        <w:autoSpaceDE w:val="0"/>
        <w:autoSpaceDN w:val="0"/>
        <w:adjustRightInd w:val="0"/>
        <w:rPr>
          <w:sz w:val="22"/>
          <w:szCs w:val="22"/>
        </w:rPr>
      </w:pPr>
      <w:r w:rsidRPr="008519AC">
        <w:rPr>
          <w:sz w:val="22"/>
          <w:szCs w:val="22"/>
        </w:rPr>
        <w:t>play’’ non-IP routing protocol for future dynamics networks. VIRO decouples</w:t>
      </w:r>
    </w:p>
    <w:p w14:paraId="43592532" w14:textId="77777777" w:rsidR="008519AC" w:rsidRPr="008519AC" w:rsidRDefault="008519AC" w:rsidP="008519AC">
      <w:pPr>
        <w:widowControl w:val="0"/>
        <w:autoSpaceDE w:val="0"/>
        <w:autoSpaceDN w:val="0"/>
        <w:adjustRightInd w:val="0"/>
        <w:rPr>
          <w:sz w:val="22"/>
          <w:szCs w:val="22"/>
        </w:rPr>
      </w:pPr>
      <w:r w:rsidRPr="008519AC">
        <w:rPr>
          <w:sz w:val="22"/>
          <w:szCs w:val="22"/>
        </w:rPr>
        <w:t>routing/forwarding  from addressing  by introducing a topology-aware, structured</w:t>
      </w:r>
    </w:p>
    <w:p w14:paraId="4DF4C302" w14:textId="77777777" w:rsidR="008519AC" w:rsidRPr="008519AC" w:rsidRDefault="008519AC" w:rsidP="008519AC">
      <w:pPr>
        <w:widowControl w:val="0"/>
        <w:autoSpaceDE w:val="0"/>
        <w:autoSpaceDN w:val="0"/>
        <w:adjustRightInd w:val="0"/>
        <w:rPr>
          <w:sz w:val="22"/>
          <w:szCs w:val="22"/>
        </w:rPr>
      </w:pPr>
      <w:r w:rsidRPr="008519AC">
        <w:rPr>
          <w:sz w:val="22"/>
          <w:szCs w:val="22"/>
        </w:rPr>
        <w:t>virtual id layer  to encode the locations of switches and devices in the physical</w:t>
      </w:r>
    </w:p>
    <w:p w14:paraId="41EA0762" w14:textId="77777777" w:rsidR="008519AC" w:rsidRPr="008519AC" w:rsidRDefault="008519AC" w:rsidP="008519AC">
      <w:pPr>
        <w:widowControl w:val="0"/>
        <w:autoSpaceDE w:val="0"/>
        <w:autoSpaceDN w:val="0"/>
        <w:adjustRightInd w:val="0"/>
        <w:rPr>
          <w:sz w:val="22"/>
          <w:szCs w:val="22"/>
        </w:rPr>
      </w:pPr>
      <w:r w:rsidRPr="008519AC">
        <w:rPr>
          <w:sz w:val="22"/>
          <w:szCs w:val="22"/>
        </w:rPr>
        <w:t>topology. It completely eliminates network-wide flooding  in both the data  and</w:t>
      </w:r>
    </w:p>
    <w:p w14:paraId="4A2A0468" w14:textId="77777777" w:rsidR="008519AC" w:rsidRPr="008519AC" w:rsidRDefault="008519AC" w:rsidP="008519AC">
      <w:pPr>
        <w:widowControl w:val="0"/>
        <w:autoSpaceDE w:val="0"/>
        <w:autoSpaceDN w:val="0"/>
        <w:adjustRightInd w:val="0"/>
        <w:rPr>
          <w:sz w:val="22"/>
          <w:szCs w:val="22"/>
        </w:rPr>
      </w:pPr>
      <w:r w:rsidRPr="008519AC">
        <w:rPr>
          <w:sz w:val="22"/>
          <w:szCs w:val="22"/>
        </w:rPr>
        <w:t>control  planes, and thus is highly scalable and robust. VIRO effectively localizes the</w:t>
      </w:r>
    </w:p>
    <w:p w14:paraId="48F7E066" w14:textId="77777777" w:rsidR="008519AC" w:rsidRPr="008519AC" w:rsidRDefault="008519AC" w:rsidP="008519AC">
      <w:pPr>
        <w:widowControl w:val="0"/>
        <w:autoSpaceDE w:val="0"/>
        <w:autoSpaceDN w:val="0"/>
        <w:adjustRightInd w:val="0"/>
        <w:rPr>
          <w:sz w:val="22"/>
          <w:szCs w:val="22"/>
        </w:rPr>
      </w:pPr>
      <w:r w:rsidRPr="008519AC">
        <w:rPr>
          <w:sz w:val="22"/>
          <w:szCs w:val="22"/>
        </w:rPr>
        <w:t>effect of failures, performs fast re-routing and supports multiple (logical) topologies</w:t>
      </w:r>
    </w:p>
    <w:p w14:paraId="686881FE" w14:textId="77777777" w:rsidR="008519AC" w:rsidRPr="008519AC" w:rsidRDefault="008519AC" w:rsidP="008519AC">
      <w:pPr>
        <w:widowControl w:val="0"/>
        <w:autoSpaceDE w:val="0"/>
        <w:autoSpaceDN w:val="0"/>
        <w:adjustRightInd w:val="0"/>
        <w:rPr>
          <w:sz w:val="22"/>
          <w:szCs w:val="22"/>
        </w:rPr>
      </w:pPr>
      <w:r w:rsidRPr="008519AC">
        <w:rPr>
          <w:sz w:val="22"/>
          <w:szCs w:val="22"/>
        </w:rPr>
        <w:t>on top of the same physical network substrate to further enhance network robustness.</w:t>
      </w:r>
    </w:p>
    <w:p w14:paraId="0C4FDE6B" w14:textId="77777777" w:rsidR="008519AC" w:rsidRPr="008519AC" w:rsidRDefault="008519AC" w:rsidP="008519AC">
      <w:pPr>
        <w:widowControl w:val="0"/>
        <w:autoSpaceDE w:val="0"/>
        <w:autoSpaceDN w:val="0"/>
        <w:adjustRightInd w:val="0"/>
        <w:rPr>
          <w:sz w:val="22"/>
          <w:szCs w:val="22"/>
        </w:rPr>
      </w:pPr>
      <w:r w:rsidRPr="008519AC">
        <w:rPr>
          <w:sz w:val="22"/>
          <w:szCs w:val="22"/>
        </w:rPr>
        <w:t>We have implemented an initial prototype of VIRO using Open vSwitch, and</w:t>
      </w:r>
    </w:p>
    <w:p w14:paraId="6F146CFC" w14:textId="77777777" w:rsidR="008519AC" w:rsidRPr="008519AC" w:rsidRDefault="008519AC" w:rsidP="008519AC">
      <w:pPr>
        <w:widowControl w:val="0"/>
        <w:autoSpaceDE w:val="0"/>
        <w:autoSpaceDN w:val="0"/>
        <w:adjustRightInd w:val="0"/>
        <w:rPr>
          <w:sz w:val="22"/>
          <w:szCs w:val="22"/>
        </w:rPr>
      </w:pPr>
      <w:r w:rsidRPr="008519AC">
        <w:rPr>
          <w:sz w:val="22"/>
          <w:szCs w:val="22"/>
        </w:rPr>
        <w:t>we extend it (both within the user space and the kernel space) to implement VIRO</w:t>
      </w:r>
    </w:p>
    <w:p w14:paraId="7DA5EFA3" w14:textId="77777777" w:rsidR="008519AC" w:rsidRPr="008519AC" w:rsidRDefault="008519AC" w:rsidP="008519AC">
      <w:pPr>
        <w:widowControl w:val="0"/>
        <w:autoSpaceDE w:val="0"/>
        <w:autoSpaceDN w:val="0"/>
        <w:adjustRightInd w:val="0"/>
        <w:rPr>
          <w:sz w:val="22"/>
          <w:szCs w:val="22"/>
        </w:rPr>
      </w:pPr>
      <w:r w:rsidRPr="008519AC">
        <w:rPr>
          <w:sz w:val="22"/>
          <w:szCs w:val="22"/>
        </w:rPr>
        <w:t>switching functions in VIRO switches. In addition, we use the POX SDN controller</w:t>
      </w:r>
    </w:p>
    <w:p w14:paraId="61E7363A" w14:textId="77777777" w:rsidR="008519AC" w:rsidRPr="008519AC" w:rsidRDefault="008519AC" w:rsidP="008519AC">
      <w:pPr>
        <w:widowControl w:val="0"/>
        <w:autoSpaceDE w:val="0"/>
        <w:autoSpaceDN w:val="0"/>
        <w:adjustRightInd w:val="0"/>
        <w:rPr>
          <w:sz w:val="22"/>
          <w:szCs w:val="22"/>
        </w:rPr>
      </w:pPr>
      <w:r w:rsidRPr="008519AC">
        <w:rPr>
          <w:sz w:val="22"/>
          <w:szCs w:val="22"/>
        </w:rPr>
        <w:t>to implement VIRO’s control and management plane functions. We evaluate our</w:t>
      </w:r>
    </w:p>
    <w:p w14:paraId="7E182C34" w14:textId="77777777" w:rsidR="008519AC" w:rsidRPr="008519AC" w:rsidRDefault="008519AC" w:rsidP="008519AC">
      <w:pPr>
        <w:widowControl w:val="0"/>
        <w:autoSpaceDE w:val="0"/>
        <w:autoSpaceDN w:val="0"/>
        <w:adjustRightInd w:val="0"/>
        <w:rPr>
          <w:sz w:val="22"/>
          <w:szCs w:val="22"/>
        </w:rPr>
      </w:pPr>
      <w:r w:rsidRPr="008519AC">
        <w:rPr>
          <w:sz w:val="22"/>
          <w:szCs w:val="22"/>
        </w:rPr>
        <w:t>prototype implementation through emulation and in the GENI (the Global Environment</w:t>
      </w:r>
    </w:p>
    <w:p w14:paraId="0064BEA1" w14:textId="77777777" w:rsidR="008519AC" w:rsidRPr="008519AC" w:rsidRDefault="008519AC" w:rsidP="008519AC">
      <w:pPr>
        <w:widowControl w:val="0"/>
        <w:autoSpaceDE w:val="0"/>
        <w:autoSpaceDN w:val="0"/>
        <w:adjustRightInd w:val="0"/>
        <w:rPr>
          <w:sz w:val="22"/>
          <w:szCs w:val="22"/>
        </w:rPr>
      </w:pPr>
      <w:r w:rsidRPr="008519AC">
        <w:rPr>
          <w:sz w:val="22"/>
          <w:szCs w:val="22"/>
        </w:rPr>
        <w:t>for Network Innovations) testbed using many synthetic and real topologies.</w:t>
      </w:r>
    </w:p>
    <w:p w14:paraId="741B778A" w14:textId="77777777" w:rsidR="008519AC" w:rsidRPr="008519AC" w:rsidRDefault="008519AC" w:rsidP="008519AC">
      <w:pPr>
        <w:widowControl w:val="0"/>
        <w:autoSpaceDE w:val="0"/>
        <w:autoSpaceDN w:val="0"/>
        <w:adjustRightInd w:val="0"/>
        <w:rPr>
          <w:sz w:val="22"/>
          <w:szCs w:val="22"/>
        </w:rPr>
      </w:pPr>
      <w:r w:rsidRPr="008519AC">
        <w:rPr>
          <w:sz w:val="22"/>
          <w:szCs w:val="22"/>
        </w:rPr>
        <w:t>Our evaluation results show that VIRO has better scalability than link-state based protocols (e.g. OSPF and SEATTLE) in terms of routing-table size and control</w:t>
      </w:r>
    </w:p>
    <w:p w14:paraId="539035BA" w14:textId="5CC5D4E1" w:rsidR="008519AC" w:rsidRPr="008519AC" w:rsidRDefault="008519AC" w:rsidP="008519AC">
      <w:pPr>
        <w:rPr>
          <w:sz w:val="22"/>
          <w:szCs w:val="22"/>
        </w:rPr>
      </w:pPr>
      <w:r w:rsidRPr="008519AC">
        <w:rPr>
          <w:sz w:val="22"/>
          <w:szCs w:val="22"/>
        </w:rPr>
        <w:t>overhead, as well as better mechanisms for failure recovery.</w:t>
      </w:r>
    </w:p>
    <w:p w14:paraId="2C849D5F" w14:textId="77777777" w:rsidR="008519AC" w:rsidRDefault="008519AC" w:rsidP="008519AC"/>
    <w:p w14:paraId="4AD05C9B" w14:textId="77777777" w:rsidR="005D6B27" w:rsidRDefault="005D6B27" w:rsidP="005D6B27"/>
    <w:p w14:paraId="570112EC" w14:textId="09572737" w:rsidR="005D6B27" w:rsidRDefault="005D6B27" w:rsidP="005D6B27">
      <w:r>
        <w:t xml:space="preserve">DOI (if known): </w:t>
      </w:r>
      <w:r w:rsidR="00156D0B">
        <w:rPr>
          <w:rFonts w:eastAsia="Times New Roman"/>
        </w:rPr>
        <w:t>10.1002/nem.1900</w:t>
      </w:r>
    </w:p>
    <w:p w14:paraId="5F3FDCEC" w14:textId="450A9FC4" w:rsidR="005D6B27" w:rsidRDefault="00DF5FD9" w:rsidP="005D6B27">
      <w:r>
        <w:t>Report type: journal</w:t>
      </w:r>
      <w:r w:rsidR="005D6B27">
        <w:t xml:space="preserve"> paper</w:t>
      </w:r>
    </w:p>
    <w:p w14:paraId="300B26DF" w14:textId="6D7A949A" w:rsidR="005D6B27" w:rsidRDefault="005D6B27" w:rsidP="005D6B27">
      <w:r>
        <w:t xml:space="preserve">Authors: </w:t>
      </w:r>
      <w:r w:rsidR="00DF5FD9">
        <w:rPr>
          <w:sz w:val="23"/>
          <w:szCs w:val="23"/>
        </w:rPr>
        <w:t>Yang Zhang,</w:t>
      </w:r>
      <w:r w:rsidR="00DF5FD9">
        <w:rPr>
          <w:sz w:val="16"/>
          <w:szCs w:val="16"/>
        </w:rPr>
        <w:t xml:space="preserve"> </w:t>
      </w:r>
      <w:r w:rsidR="00DF5FD9">
        <w:rPr>
          <w:sz w:val="23"/>
          <w:szCs w:val="23"/>
        </w:rPr>
        <w:t>Hesham Mekky,</w:t>
      </w:r>
      <w:r w:rsidR="00DF5FD9">
        <w:rPr>
          <w:sz w:val="16"/>
          <w:szCs w:val="16"/>
        </w:rPr>
        <w:t xml:space="preserve"> </w:t>
      </w:r>
      <w:r w:rsidR="00DF5FD9">
        <w:rPr>
          <w:sz w:val="23"/>
          <w:szCs w:val="23"/>
        </w:rPr>
        <w:t>Zhi-Li Zhang</w:t>
      </w:r>
      <w:r w:rsidR="00DF5FD9">
        <w:rPr>
          <w:sz w:val="16"/>
          <w:szCs w:val="16"/>
        </w:rPr>
        <w:t xml:space="preserve">,_ </w:t>
      </w:r>
      <w:r w:rsidR="00DF5FD9">
        <w:rPr>
          <w:sz w:val="23"/>
          <w:szCs w:val="23"/>
        </w:rPr>
        <w:t>Ruben Torres,</w:t>
      </w:r>
      <w:r w:rsidR="00DF5FD9">
        <w:rPr>
          <w:sz w:val="16"/>
          <w:szCs w:val="16"/>
        </w:rPr>
        <w:t xml:space="preserve">  </w:t>
      </w:r>
      <w:r w:rsidR="00DF5FD9">
        <w:rPr>
          <w:sz w:val="23"/>
          <w:szCs w:val="23"/>
        </w:rPr>
        <w:t>Sung-Ju Lee, Alok Tongaonkar</w:t>
      </w:r>
      <w:r w:rsidR="00DF5FD9">
        <w:rPr>
          <w:sz w:val="16"/>
          <w:szCs w:val="16"/>
        </w:rPr>
        <w:t xml:space="preserve"> </w:t>
      </w:r>
      <w:r w:rsidR="00DF5FD9">
        <w:rPr>
          <w:sz w:val="23"/>
          <w:szCs w:val="23"/>
        </w:rPr>
        <w:t>and Marco Mellia</w:t>
      </w:r>
    </w:p>
    <w:p w14:paraId="36DF0A62" w14:textId="439FEB8F" w:rsidR="005D6B27" w:rsidRPr="00DF5FD9" w:rsidRDefault="005D6B27" w:rsidP="005D6B27">
      <w:pPr>
        <w:widowControl w:val="0"/>
        <w:autoSpaceDE w:val="0"/>
        <w:autoSpaceDN w:val="0"/>
        <w:adjustRightInd w:val="0"/>
      </w:pPr>
      <w:r>
        <w:t xml:space="preserve">Title:  </w:t>
      </w:r>
      <w:r w:rsidR="00DF5FD9" w:rsidRPr="00DF5FD9">
        <w:t>Detecting malicious activities with user-agent-based profiles</w:t>
      </w:r>
    </w:p>
    <w:p w14:paraId="259E357C" w14:textId="7D0C7E25" w:rsidR="005D6B27" w:rsidRPr="001F5981" w:rsidRDefault="005D6B27" w:rsidP="005D6B27">
      <w:pPr>
        <w:widowControl w:val="0"/>
        <w:autoSpaceDE w:val="0"/>
        <w:autoSpaceDN w:val="0"/>
        <w:adjustRightInd w:val="0"/>
        <w:rPr>
          <w:color w:val="000000" w:themeColor="text1"/>
        </w:rPr>
      </w:pPr>
      <w:r>
        <w:t>Keywords</w:t>
      </w:r>
      <w:r w:rsidRPr="001F5981">
        <w:rPr>
          <w:color w:val="000000" w:themeColor="text1"/>
        </w:rPr>
        <w:t xml:space="preserve">: </w:t>
      </w:r>
      <w:r w:rsidR="00DF5FD9" w:rsidRPr="001F5981">
        <w:rPr>
          <w:color w:val="000000" w:themeColor="text1"/>
        </w:rPr>
        <w:t>Network Security; HTTP User-Agent; Flow Correlation</w:t>
      </w:r>
      <w:r w:rsidR="00156D0B" w:rsidRPr="001F5981">
        <w:rPr>
          <w:color w:val="000000" w:themeColor="text1"/>
        </w:rPr>
        <w:t>, Malicious Activity Detection</w:t>
      </w:r>
    </w:p>
    <w:p w14:paraId="41768E65" w14:textId="77777777" w:rsidR="005D6B27" w:rsidRDefault="005D6B27" w:rsidP="005D6B27">
      <w:r>
        <w:t>Abstract</w:t>
      </w:r>
    </w:p>
    <w:p w14:paraId="10A27BEE" w14:textId="1163888D" w:rsidR="00DF5FD9" w:rsidRPr="00DF5FD9" w:rsidRDefault="00DF5FD9" w:rsidP="00DF5FD9">
      <w:pPr>
        <w:widowControl w:val="0"/>
        <w:autoSpaceDE w:val="0"/>
        <w:autoSpaceDN w:val="0"/>
        <w:adjustRightInd w:val="0"/>
        <w:rPr>
          <w:sz w:val="22"/>
          <w:szCs w:val="22"/>
        </w:rPr>
      </w:pPr>
      <w:r w:rsidRPr="00DF5FD9">
        <w:rPr>
          <w:sz w:val="22"/>
          <w:szCs w:val="22"/>
        </w:rPr>
        <w:t xml:space="preserve">Hypertext transfer protocol (HTTP) has become the main protocol to carry out </w:t>
      </w:r>
      <w:r w:rsidR="00156D0B">
        <w:rPr>
          <w:sz w:val="22"/>
          <w:szCs w:val="22"/>
        </w:rPr>
        <w:t xml:space="preserve">malicious activities. Attackers </w:t>
      </w:r>
      <w:r w:rsidRPr="00DF5FD9">
        <w:rPr>
          <w:sz w:val="22"/>
          <w:szCs w:val="22"/>
        </w:rPr>
        <w:t>typically use HTTP for communication with command-and-control servers, click fraud, phishing and</w:t>
      </w:r>
      <w:r w:rsidR="00156D0B">
        <w:rPr>
          <w:sz w:val="22"/>
          <w:szCs w:val="22"/>
        </w:rPr>
        <w:t xml:space="preserve"> </w:t>
      </w:r>
      <w:r w:rsidRPr="00DF5FD9">
        <w:rPr>
          <w:sz w:val="22"/>
          <w:szCs w:val="22"/>
        </w:rPr>
        <w:t>other malicious activities, as they can easily hide among the large amount of benign HTTP traffic. The useragent</w:t>
      </w:r>
      <w:r w:rsidR="00156D0B">
        <w:rPr>
          <w:sz w:val="22"/>
          <w:szCs w:val="22"/>
        </w:rPr>
        <w:t xml:space="preserve"> </w:t>
      </w:r>
      <w:r w:rsidRPr="00DF5FD9">
        <w:rPr>
          <w:sz w:val="22"/>
          <w:szCs w:val="22"/>
        </w:rPr>
        <w:t>(UA) field in the HTTP header carries information on the application, operating system (OS), device,</w:t>
      </w:r>
      <w:r w:rsidR="00156D0B">
        <w:rPr>
          <w:sz w:val="22"/>
          <w:szCs w:val="22"/>
        </w:rPr>
        <w:t xml:space="preserve"> </w:t>
      </w:r>
      <w:r w:rsidRPr="00DF5FD9">
        <w:rPr>
          <w:sz w:val="22"/>
          <w:szCs w:val="22"/>
        </w:rPr>
        <w:t>and so on, and adversaries fake UA strings as a way to evade detection. Motivated by this, we propose a</w:t>
      </w:r>
      <w:r w:rsidR="00156D0B">
        <w:rPr>
          <w:sz w:val="22"/>
          <w:szCs w:val="22"/>
        </w:rPr>
        <w:t xml:space="preserve"> </w:t>
      </w:r>
      <w:r w:rsidRPr="00DF5FD9">
        <w:rPr>
          <w:sz w:val="22"/>
          <w:szCs w:val="22"/>
        </w:rPr>
        <w:t>novel grammar-guided UA string classification method in HTTP flows. We leverage the fact that a number</w:t>
      </w:r>
      <w:r w:rsidR="00156D0B">
        <w:rPr>
          <w:sz w:val="22"/>
          <w:szCs w:val="22"/>
        </w:rPr>
        <w:t xml:space="preserve"> </w:t>
      </w:r>
      <w:r w:rsidRPr="00DF5FD9">
        <w:rPr>
          <w:sz w:val="22"/>
          <w:szCs w:val="22"/>
        </w:rPr>
        <w:t>of ‘standard’ applications, such as web browsers and iOS mobile apps, have well-defined syntaxes that can</w:t>
      </w:r>
    </w:p>
    <w:p w14:paraId="66B43FFC" w14:textId="149F0213" w:rsidR="005D6B27" w:rsidRPr="00156D0B" w:rsidRDefault="00DF5FD9" w:rsidP="00156D0B">
      <w:pPr>
        <w:widowControl w:val="0"/>
        <w:autoSpaceDE w:val="0"/>
        <w:autoSpaceDN w:val="0"/>
        <w:adjustRightInd w:val="0"/>
        <w:rPr>
          <w:sz w:val="22"/>
          <w:szCs w:val="22"/>
        </w:rPr>
      </w:pPr>
      <w:r w:rsidRPr="00DF5FD9">
        <w:rPr>
          <w:sz w:val="22"/>
          <w:szCs w:val="22"/>
        </w:rPr>
        <w:t xml:space="preserve">be specified using context-free grammars, and we extract OS, device and </w:t>
      </w:r>
      <w:r w:rsidR="00156D0B">
        <w:rPr>
          <w:sz w:val="22"/>
          <w:szCs w:val="22"/>
        </w:rPr>
        <w:t xml:space="preserve">other relevant information from </w:t>
      </w:r>
      <w:r w:rsidRPr="00DF5FD9">
        <w:rPr>
          <w:sz w:val="22"/>
          <w:szCs w:val="22"/>
        </w:rPr>
        <w:t>them.</w:t>
      </w:r>
      <w:r w:rsidR="00156D0B">
        <w:rPr>
          <w:sz w:val="22"/>
          <w:szCs w:val="22"/>
        </w:rPr>
        <w:t xml:space="preserve"> </w:t>
      </w:r>
      <w:r w:rsidRPr="00DF5FD9">
        <w:rPr>
          <w:sz w:val="22"/>
          <w:szCs w:val="22"/>
        </w:rPr>
        <w:t>We develop association heuristics to classify UA strings that are generated by ‘non-standard’ applications</w:t>
      </w:r>
      <w:r w:rsidR="00156D0B">
        <w:rPr>
          <w:sz w:val="22"/>
          <w:szCs w:val="22"/>
        </w:rPr>
        <w:t xml:space="preserve"> </w:t>
      </w:r>
      <w:r w:rsidRPr="00DF5FD9">
        <w:rPr>
          <w:sz w:val="22"/>
          <w:szCs w:val="22"/>
        </w:rPr>
        <w:t>that do not contain OS or device information.</w:t>
      </w:r>
      <w:r w:rsidR="00156D0B">
        <w:rPr>
          <w:sz w:val="22"/>
          <w:szCs w:val="22"/>
        </w:rPr>
        <w:t xml:space="preserve"> </w:t>
      </w:r>
      <w:r w:rsidRPr="00DF5FD9">
        <w:rPr>
          <w:sz w:val="22"/>
          <w:szCs w:val="22"/>
        </w:rPr>
        <w:t>We provide a proof-of-concept system that demonstrates</w:t>
      </w:r>
      <w:r w:rsidR="00156D0B">
        <w:rPr>
          <w:sz w:val="22"/>
          <w:szCs w:val="22"/>
        </w:rPr>
        <w:t xml:space="preserve"> </w:t>
      </w:r>
      <w:r w:rsidRPr="00DF5FD9">
        <w:rPr>
          <w:sz w:val="22"/>
          <w:szCs w:val="22"/>
        </w:rPr>
        <w:t>how our approach can be used to identify malicious applications that generate fake UA strings to engage in</w:t>
      </w:r>
      <w:r w:rsidR="00156D0B">
        <w:rPr>
          <w:sz w:val="22"/>
          <w:szCs w:val="22"/>
        </w:rPr>
        <w:t xml:space="preserve"> </w:t>
      </w:r>
      <w:r w:rsidRPr="00DF5FD9">
        <w:rPr>
          <w:sz w:val="22"/>
          <w:szCs w:val="22"/>
        </w:rPr>
        <w:t>fraudulent activities.</w:t>
      </w:r>
    </w:p>
    <w:p w14:paraId="367D8DB6" w14:textId="77777777" w:rsidR="005D6B27" w:rsidRDefault="005D6B27"/>
    <w:p w14:paraId="346D778A" w14:textId="77777777" w:rsidR="00844CB2" w:rsidRDefault="00844CB2">
      <w:r>
        <w:t>Papers presented at meetings but not published</w:t>
      </w:r>
    </w:p>
    <w:p w14:paraId="668FBEEC" w14:textId="77777777" w:rsidR="00844CB2" w:rsidRDefault="00844CB2">
      <w:r>
        <w:t>Numbers</w:t>
      </w:r>
    </w:p>
    <w:p w14:paraId="339C631D" w14:textId="77777777" w:rsidR="00844CB2" w:rsidRDefault="00844CB2">
      <w:r>
        <w:t xml:space="preserve">Title, authors, details </w:t>
      </w:r>
    </w:p>
    <w:p w14:paraId="11932149" w14:textId="77777777" w:rsidR="00844CB2" w:rsidRPr="00844CB2" w:rsidRDefault="00844CB2">
      <w:pPr>
        <w:rPr>
          <w:color w:val="0000FF"/>
        </w:rPr>
      </w:pPr>
      <w:r w:rsidRPr="00844CB2">
        <w:rPr>
          <w:color w:val="0000FF"/>
        </w:rPr>
        <w:t>(Send copies)</w:t>
      </w:r>
    </w:p>
    <w:p w14:paraId="5470A783" w14:textId="77777777" w:rsidR="00844CB2" w:rsidRDefault="00844CB2">
      <w:r>
        <w:rPr>
          <w:rFonts w:ascii="Arial" w:hAnsi="Arial" w:cs="Arial"/>
        </w:rPr>
        <w:t>Papers presented at meetings, but not published in conference proceedings</w:t>
      </w:r>
    </w:p>
    <w:p w14:paraId="00D73D10" w14:textId="0CF140EA" w:rsidR="00844CB2" w:rsidRPr="005F1975" w:rsidRDefault="005F1975">
      <w:pPr>
        <w:rPr>
          <w:color w:val="FF0000"/>
        </w:rPr>
      </w:pPr>
      <w:r w:rsidRPr="005F1975">
        <w:rPr>
          <w:color w:val="FF0000"/>
        </w:rPr>
        <w:t xml:space="preserve">None </w:t>
      </w:r>
    </w:p>
    <w:p w14:paraId="028394D4" w14:textId="77777777" w:rsidR="005F1975" w:rsidRDefault="005F1975"/>
    <w:p w14:paraId="5C4E3493" w14:textId="77777777" w:rsidR="00844CB2" w:rsidRDefault="00844CB2">
      <w:pPr>
        <w:rPr>
          <w:rFonts w:ascii="Arial" w:hAnsi="Arial" w:cs="Arial"/>
        </w:rPr>
      </w:pPr>
      <w:r>
        <w:rPr>
          <w:rFonts w:ascii="Arial" w:hAnsi="Arial" w:cs="Arial"/>
        </w:rPr>
        <w:t>Honors and Awards</w:t>
      </w:r>
    </w:p>
    <w:p w14:paraId="7245C5BF" w14:textId="77777777" w:rsidR="002A3A09" w:rsidRDefault="002A3A09">
      <w:pPr>
        <w:rPr>
          <w:rFonts w:ascii="Arial" w:hAnsi="Arial" w:cs="Arial"/>
        </w:rPr>
      </w:pPr>
    </w:p>
    <w:p w14:paraId="29179473" w14:textId="77777777" w:rsidR="00844CB2" w:rsidRDefault="00844CB2">
      <w:pPr>
        <w:rPr>
          <w:rFonts w:ascii="Arial" w:hAnsi="Arial" w:cs="Arial"/>
        </w:rPr>
      </w:pPr>
      <w:r>
        <w:rPr>
          <w:rFonts w:ascii="Arial" w:hAnsi="Arial" w:cs="Arial"/>
        </w:rPr>
        <w:t>Number of patents submitted</w:t>
      </w:r>
    </w:p>
    <w:p w14:paraId="08A6CE28" w14:textId="77777777" w:rsidR="00844CB2" w:rsidRDefault="00844CB2">
      <w:pPr>
        <w:rPr>
          <w:rFonts w:ascii="Arial" w:hAnsi="Arial" w:cs="Arial"/>
        </w:rPr>
      </w:pPr>
      <w:r>
        <w:rPr>
          <w:rFonts w:ascii="Arial" w:hAnsi="Arial" w:cs="Arial"/>
        </w:rPr>
        <w:t>List of Patent Titles Submitted</w:t>
      </w:r>
    </w:p>
    <w:p w14:paraId="023F87DC" w14:textId="77777777" w:rsidR="00844CB2" w:rsidRDefault="00844CB2">
      <w:pPr>
        <w:rPr>
          <w:rFonts w:ascii="Arial" w:hAnsi="Arial" w:cs="Arial"/>
        </w:rPr>
      </w:pPr>
      <w:r>
        <w:rPr>
          <w:rFonts w:ascii="Arial" w:hAnsi="Arial" w:cs="Arial"/>
        </w:rPr>
        <w:t>Number of Patents Awarded</w:t>
      </w:r>
    </w:p>
    <w:p w14:paraId="5A4BC6A8" w14:textId="77777777" w:rsidR="00844CB2" w:rsidRDefault="00844CB2">
      <w:pPr>
        <w:rPr>
          <w:rFonts w:ascii="Arial" w:hAnsi="Arial" w:cs="Arial"/>
        </w:rPr>
      </w:pPr>
      <w:r>
        <w:rPr>
          <w:rFonts w:ascii="Arial" w:hAnsi="Arial" w:cs="Arial"/>
        </w:rPr>
        <w:t>List of Patent Titles awarded</w:t>
      </w:r>
    </w:p>
    <w:p w14:paraId="2810FCAB" w14:textId="77777777" w:rsidR="00844CB2" w:rsidRDefault="00844CB2">
      <w:pPr>
        <w:rPr>
          <w:rFonts w:ascii="Arial" w:hAnsi="Arial" w:cs="Arial"/>
        </w:rPr>
      </w:pPr>
    </w:p>
    <w:p w14:paraId="2EB9EA3D" w14:textId="77777777" w:rsidR="00844CB2" w:rsidRDefault="00844CB2">
      <w:pPr>
        <w:rPr>
          <w:rFonts w:ascii="Arial" w:hAnsi="Arial" w:cs="Arial"/>
        </w:rPr>
      </w:pPr>
      <w:r>
        <w:rPr>
          <w:rFonts w:ascii="Arial" w:hAnsi="Arial" w:cs="Arial"/>
        </w:rPr>
        <w:t xml:space="preserve">Scientific progress and accomplishments (Description should include significant theoretical or experimental advances) Plain Text Only - If you have diagrams, formula's, etc. in a Word, PDF or other document, enter "See Attachment" below and use the "Attachment" section at the bottom of the menu. This section can include, but is not limited to: (1) Foreword (optional) (2) Table of Contents (if report is more than 10 pages) (3) List of Appendixes, Illustrations and Tables (if applicable) (4) Statement of the problem studied (5) Summary of the most important results (6) Bibliography (7) Appendixes    </w:t>
      </w:r>
    </w:p>
    <w:p w14:paraId="2D5BEFE4" w14:textId="77777777" w:rsidR="00844CB2" w:rsidRDefault="00844CB2">
      <w:pPr>
        <w:rPr>
          <w:rFonts w:ascii="Arial" w:hAnsi="Arial" w:cs="Arial"/>
          <w:color w:val="0000FF"/>
        </w:rPr>
      </w:pPr>
      <w:r w:rsidRPr="00844CB2">
        <w:rPr>
          <w:rFonts w:ascii="Arial" w:hAnsi="Arial" w:cs="Arial"/>
          <w:color w:val="0000FF"/>
        </w:rPr>
        <w:t>Send me your individual summaries and I’ll assemble something coherent for the ARO site.</w:t>
      </w:r>
    </w:p>
    <w:p w14:paraId="549799A7" w14:textId="77777777" w:rsidR="008761FA" w:rsidRDefault="008761FA">
      <w:pPr>
        <w:rPr>
          <w:rFonts w:ascii="Arial" w:hAnsi="Arial" w:cs="Arial"/>
          <w:color w:val="0000FF"/>
        </w:rPr>
      </w:pPr>
    </w:p>
    <w:p w14:paraId="56EE720F" w14:textId="753D12FD" w:rsidR="008761FA" w:rsidRDefault="006303A9">
      <w:pPr>
        <w:rPr>
          <w:rFonts w:ascii="Arial" w:hAnsi="Arial" w:cs="Arial"/>
          <w:color w:val="0000FF"/>
        </w:rPr>
      </w:pPr>
      <w:r>
        <w:rPr>
          <w:rFonts w:ascii="Arial" w:hAnsi="Arial" w:cs="Arial"/>
          <w:color w:val="0000FF"/>
        </w:rPr>
        <w:t>(1) Forward</w:t>
      </w:r>
    </w:p>
    <w:p w14:paraId="4C78E2C8" w14:textId="1AB942E5" w:rsidR="002A3A09" w:rsidRDefault="008A5940" w:rsidP="006303A9">
      <w:pPr>
        <w:widowControl w:val="0"/>
        <w:autoSpaceDE w:val="0"/>
        <w:autoSpaceDN w:val="0"/>
        <w:adjustRightInd w:val="0"/>
      </w:pPr>
      <w:r>
        <w:t>In the fourth</w:t>
      </w:r>
      <w:r w:rsidR="00B43C51" w:rsidRPr="002A3A09">
        <w:t xml:space="preserve"> year of this collaborative MURI project, </w:t>
      </w:r>
      <w:r w:rsidR="00743A48" w:rsidRPr="002A3A09">
        <w:t xml:space="preserve">one major research direction that we have carried is on </w:t>
      </w:r>
      <w:r w:rsidR="00F87879">
        <w:t xml:space="preserve">analysis </w:t>
      </w:r>
      <w:r w:rsidR="00E467FD">
        <w:t>and evolution of</w:t>
      </w:r>
      <w:r w:rsidR="00F87879">
        <w:t xml:space="preserve"> the </w:t>
      </w:r>
      <w:r w:rsidR="00F87879" w:rsidRPr="00F87879">
        <w:rPr>
          <w:i/>
        </w:rPr>
        <w:t>reciprocal</w:t>
      </w:r>
      <w:r w:rsidR="00F87879">
        <w:t xml:space="preserve"> network – a graph formed by nodes with reciprocal edges (i.e., mutually connected nodes with bi-directional connections) arising from a directed online social network. For this study, we in particular leveraged </w:t>
      </w:r>
      <w:r w:rsidR="006303A9">
        <w:rPr>
          <w:rFonts w:eastAsia="Times New Roman"/>
        </w:rPr>
        <w:t>the datasets we ha</w:t>
      </w:r>
      <w:r w:rsidR="002A3A09">
        <w:rPr>
          <w:rFonts w:eastAsia="Times New Roman"/>
        </w:rPr>
        <w:t xml:space="preserve">ve collected from the </w:t>
      </w:r>
      <w:r w:rsidR="00F87879">
        <w:rPr>
          <w:rFonts w:eastAsia="Times New Roman"/>
        </w:rPr>
        <w:t xml:space="preserve">social network Google+, we </w:t>
      </w:r>
      <w:r w:rsidR="002A3A09">
        <w:rPr>
          <w:rFonts w:eastAsia="Times New Roman"/>
        </w:rPr>
        <w:t>studied</w:t>
      </w:r>
      <w:r w:rsidR="00E467FD">
        <w:rPr>
          <w:rFonts w:eastAsia="Times New Roman"/>
        </w:rPr>
        <w:t xml:space="preserve"> the structural properties of the reciprocal network of Google+ and its evolution. As part of our</w:t>
      </w:r>
      <w:r w:rsidR="00E467FD">
        <w:t xml:space="preserve"> </w:t>
      </w:r>
      <w:r w:rsidR="002A3A09">
        <w:t>ongoing work</w:t>
      </w:r>
      <w:r w:rsidR="00E467FD">
        <w:t>, we are study the core structure of the reciprocal network and its formation</w:t>
      </w:r>
      <w:r w:rsidR="002A3A09">
        <w:t>. We have</w:t>
      </w:r>
      <w:r w:rsidR="00E467FD">
        <w:t xml:space="preserve"> also continued to analyze</w:t>
      </w:r>
      <w:r w:rsidR="002A3A09">
        <w:t xml:space="preserve"> </w:t>
      </w:r>
      <w:r w:rsidR="002A3A09" w:rsidRPr="00743A48">
        <w:t>the potential emergences of “</w:t>
      </w:r>
      <w:r w:rsidR="002A3A09" w:rsidRPr="00743A48">
        <w:rPr>
          <w:i/>
        </w:rPr>
        <w:t>multivariate heavy-tail</w:t>
      </w:r>
      <w:r w:rsidR="002A3A09" w:rsidRPr="00743A48">
        <w:t xml:space="preserve">” phenomena in various complex networks and their roles in shaping the </w:t>
      </w:r>
      <w:r w:rsidR="002A3A09" w:rsidRPr="00743A48">
        <w:rPr>
          <w:i/>
        </w:rPr>
        <w:t>structural</w:t>
      </w:r>
      <w:r w:rsidR="002A3A09" w:rsidRPr="00743A48">
        <w:t xml:space="preserve"> properties of these networks.</w:t>
      </w:r>
      <w:r w:rsidR="002A3A09">
        <w:t xml:space="preserve"> </w:t>
      </w:r>
    </w:p>
    <w:p w14:paraId="3D9A8A6E" w14:textId="77777777" w:rsidR="002A3A09" w:rsidRDefault="002A3A09" w:rsidP="006303A9">
      <w:pPr>
        <w:widowControl w:val="0"/>
        <w:autoSpaceDE w:val="0"/>
        <w:autoSpaceDN w:val="0"/>
        <w:adjustRightInd w:val="0"/>
      </w:pPr>
    </w:p>
    <w:p w14:paraId="6F2E56CC" w14:textId="29790925" w:rsidR="002137BD" w:rsidRPr="002137BD" w:rsidRDefault="00E467FD" w:rsidP="002137BD">
      <w:pPr>
        <w:widowControl w:val="0"/>
        <w:autoSpaceDE w:val="0"/>
        <w:autoSpaceDN w:val="0"/>
        <w:adjustRightInd w:val="0"/>
      </w:pPr>
      <w:r w:rsidRPr="002137BD">
        <w:t>Another major direction we have focused</w:t>
      </w:r>
      <w:r w:rsidR="002137BD" w:rsidRPr="002137BD">
        <w:t xml:space="preserve"> on analyzing and extracting actionable information from geoMobile data. We coin the term “geoMobile” data to refer to spatial-temporal datasets arising from complex networks which exhibit geo-spatial and temporal properties mainly driven by human behavior and activities. We have developed a novel framework based on advanced machine learning techniques to transform original data matrices into a feature distributional similarity graph and extract “latent" patterns from complex structures of geoMobile data. As an application of this framework, we have conducted a detailed analysis of cellular communication patterns using (voice/text based) call detail records (CDR) dataset from a nationwide cellular network. We analyzed a 5-month large dataset containing over hundreds of millions of CDRs with a user population of over 5 million to dissect meaningful communication patterns, with the goal to understand their impact on – and better manage – cellular network resources.</w:t>
      </w:r>
    </w:p>
    <w:p w14:paraId="1AFA1016" w14:textId="77777777" w:rsidR="002137BD" w:rsidRDefault="002137BD" w:rsidP="002137BD">
      <w:pPr>
        <w:widowControl w:val="0"/>
        <w:autoSpaceDE w:val="0"/>
        <w:autoSpaceDN w:val="0"/>
        <w:adjustRightInd w:val="0"/>
      </w:pPr>
    </w:p>
    <w:p w14:paraId="7948E684" w14:textId="692FBA1A" w:rsidR="00E467FD" w:rsidRPr="002137BD" w:rsidRDefault="002137BD" w:rsidP="002137BD">
      <w:pPr>
        <w:widowControl w:val="0"/>
        <w:autoSpaceDE w:val="0"/>
        <w:autoSpaceDN w:val="0"/>
        <w:adjustRightInd w:val="0"/>
      </w:pPr>
      <w:r w:rsidRPr="002137BD">
        <w:t xml:space="preserve"> </w:t>
      </w:r>
    </w:p>
    <w:p w14:paraId="30383D6B" w14:textId="53D3FFF6" w:rsidR="001F5981" w:rsidRPr="00DF5FD9" w:rsidRDefault="002A3A09" w:rsidP="001F5981">
      <w:pPr>
        <w:widowControl w:val="0"/>
        <w:autoSpaceDE w:val="0"/>
        <w:autoSpaceDN w:val="0"/>
        <w:adjustRightInd w:val="0"/>
      </w:pPr>
      <w:r>
        <w:t>Furthermore, as applications of multivariate heavy ta</w:t>
      </w:r>
      <w:r w:rsidR="001F5981">
        <w:t>il analysis, we have conducted several studies on cyber (cloud, network and web) security, including u</w:t>
      </w:r>
      <w:r w:rsidR="001F5981" w:rsidRPr="002B2FB8">
        <w:t>nd</w:t>
      </w:r>
      <w:r w:rsidR="001F5981">
        <w:t xml:space="preserve">erstanding security group usage </w:t>
      </w:r>
      <w:r w:rsidR="001F5981" w:rsidRPr="002B2FB8">
        <w:t xml:space="preserve">in a </w:t>
      </w:r>
      <w:r w:rsidR="001F5981">
        <w:t>p</w:t>
      </w:r>
      <w:r w:rsidR="001F5981" w:rsidRPr="002B2FB8">
        <w:t>ublic</w:t>
      </w:r>
      <w:r w:rsidR="001F5981">
        <w:t xml:space="preserve"> mobile</w:t>
      </w:r>
      <w:r w:rsidR="001F5981" w:rsidRPr="002B2FB8">
        <w:t xml:space="preserve"> IaaS Cloud</w:t>
      </w:r>
      <w:r w:rsidR="001F5981">
        <w:t>, online subflow association for m</w:t>
      </w:r>
      <w:r w:rsidR="001F5981" w:rsidRPr="005D6B27">
        <w:t>ultipath</w:t>
      </w:r>
      <w:r w:rsidR="001F5981">
        <w:t xml:space="preserve"> TCP with partial flow r</w:t>
      </w:r>
      <w:r w:rsidR="001F5981" w:rsidRPr="005D6B27">
        <w:t>ecords</w:t>
      </w:r>
      <w:r w:rsidR="001F5981">
        <w:t xml:space="preserve"> as well as d</w:t>
      </w:r>
      <w:r w:rsidR="001F5981" w:rsidRPr="00DF5FD9">
        <w:t>etecting malicious activities with user-agent-based profiles</w:t>
      </w:r>
      <w:r w:rsidR="001F5981">
        <w:t xml:space="preserve"> in HTTP web traffic. </w:t>
      </w:r>
    </w:p>
    <w:p w14:paraId="24512381" w14:textId="2F701CDA" w:rsidR="002A3A09" w:rsidRDefault="002A3A09" w:rsidP="006303A9">
      <w:pPr>
        <w:widowControl w:val="0"/>
        <w:autoSpaceDE w:val="0"/>
        <w:autoSpaceDN w:val="0"/>
        <w:adjustRightInd w:val="0"/>
      </w:pPr>
    </w:p>
    <w:p w14:paraId="7715CAF1" w14:textId="77777777" w:rsidR="00672E66" w:rsidRDefault="00672E66" w:rsidP="006303A9">
      <w:pPr>
        <w:widowControl w:val="0"/>
        <w:autoSpaceDE w:val="0"/>
        <w:autoSpaceDN w:val="0"/>
        <w:adjustRightInd w:val="0"/>
      </w:pPr>
    </w:p>
    <w:p w14:paraId="255B0924" w14:textId="13565089" w:rsidR="00B43C51" w:rsidRPr="002A3A09" w:rsidRDefault="00B43C51" w:rsidP="006303A9">
      <w:pPr>
        <w:widowControl w:val="0"/>
        <w:autoSpaceDE w:val="0"/>
        <w:autoSpaceDN w:val="0"/>
        <w:adjustRightInd w:val="0"/>
        <w:rPr>
          <w:rFonts w:eastAsia="Times New Roman"/>
        </w:rPr>
      </w:pPr>
      <w:r>
        <w:rPr>
          <w:rFonts w:eastAsia="Times New Roman"/>
        </w:rPr>
        <w:t>In the following, we briefly summarize the major scientific progress and accomplis</w:t>
      </w:r>
      <w:r w:rsidR="001F5981">
        <w:rPr>
          <w:rFonts w:eastAsia="Times New Roman"/>
        </w:rPr>
        <w:t>hments we have made in the fourth</w:t>
      </w:r>
      <w:r>
        <w:rPr>
          <w:rFonts w:eastAsia="Times New Roman"/>
        </w:rPr>
        <w:t xml:space="preserve"> year of this project.</w:t>
      </w:r>
    </w:p>
    <w:p w14:paraId="307A77A1" w14:textId="77777777" w:rsidR="00B43C51" w:rsidRDefault="00B43C51" w:rsidP="00B43C51">
      <w:pPr>
        <w:widowControl w:val="0"/>
        <w:autoSpaceDE w:val="0"/>
        <w:autoSpaceDN w:val="0"/>
        <w:adjustRightInd w:val="0"/>
      </w:pPr>
    </w:p>
    <w:p w14:paraId="6A221B4E" w14:textId="0C011E12" w:rsidR="006303A9" w:rsidRPr="006303A9" w:rsidRDefault="006303A9" w:rsidP="006303A9">
      <w:pPr>
        <w:rPr>
          <w:rFonts w:ascii="Arial" w:hAnsi="Arial" w:cs="Arial"/>
          <w:color w:val="0000FF"/>
        </w:rPr>
      </w:pPr>
      <w:r>
        <w:rPr>
          <w:rFonts w:ascii="Arial" w:hAnsi="Arial" w:cs="Arial"/>
          <w:color w:val="0000FF"/>
        </w:rPr>
        <w:t>(4) Statement of the Problem</w:t>
      </w:r>
    </w:p>
    <w:p w14:paraId="21EB626C" w14:textId="77777777" w:rsidR="006303A9" w:rsidRDefault="006303A9" w:rsidP="00B43C51">
      <w:pPr>
        <w:widowControl w:val="0"/>
        <w:autoSpaceDE w:val="0"/>
        <w:autoSpaceDN w:val="0"/>
        <w:adjustRightInd w:val="0"/>
        <w:rPr>
          <w:b/>
          <w:color w:val="000000"/>
        </w:rPr>
      </w:pPr>
    </w:p>
    <w:p w14:paraId="3EFF3FA1" w14:textId="1315FC44" w:rsidR="001F5981" w:rsidRPr="001F5981" w:rsidRDefault="0086739A" w:rsidP="001F5981">
      <w:pPr>
        <w:widowControl w:val="0"/>
        <w:autoSpaceDE w:val="0"/>
        <w:autoSpaceDN w:val="0"/>
        <w:adjustRightInd w:val="0"/>
      </w:pPr>
      <w:r w:rsidRPr="0086739A">
        <w:rPr>
          <w:b/>
        </w:rPr>
        <w:t>Analysis of a Reciprocal Network using</w:t>
      </w:r>
      <w:r>
        <w:rPr>
          <w:b/>
        </w:rPr>
        <w:t xml:space="preserve"> </w:t>
      </w:r>
      <w:r w:rsidRPr="0086739A">
        <w:rPr>
          <w:b/>
        </w:rPr>
        <w:t>Google+: Structural Properties and Evolution</w:t>
      </w:r>
      <w:r w:rsidR="00835E6C" w:rsidRPr="001F5981">
        <w:rPr>
          <w:b/>
        </w:rPr>
        <w:t xml:space="preserve">: </w:t>
      </w:r>
      <w:r w:rsidR="001F5981" w:rsidRPr="001F5981">
        <w:t>Many online social networks are fundamentally directed : they consist of both</w:t>
      </w:r>
    </w:p>
    <w:p w14:paraId="6138D42F" w14:textId="77777777" w:rsidR="001F5981" w:rsidRPr="001F5981" w:rsidRDefault="001F5981" w:rsidP="001F5981">
      <w:pPr>
        <w:widowControl w:val="0"/>
        <w:autoSpaceDE w:val="0"/>
        <w:autoSpaceDN w:val="0"/>
        <w:adjustRightInd w:val="0"/>
      </w:pPr>
      <w:r w:rsidRPr="001F5981">
        <w:t>reciprocal  edges, i.e., edges that have already been linked back, and parasocial</w:t>
      </w:r>
    </w:p>
    <w:p w14:paraId="5C3100F7" w14:textId="77777777" w:rsidR="001F5981" w:rsidRPr="001F5981" w:rsidRDefault="001F5981" w:rsidP="001F5981">
      <w:pPr>
        <w:widowControl w:val="0"/>
        <w:autoSpaceDE w:val="0"/>
        <w:autoSpaceDN w:val="0"/>
        <w:adjustRightInd w:val="0"/>
      </w:pPr>
      <w:r w:rsidRPr="001F5981">
        <w:t xml:space="preserve"> edges, i.e., edges have not been or is not linked back [1]. Reciprocity is de_ned</w:t>
      </w:r>
    </w:p>
    <w:p w14:paraId="5EFEE12A" w14:textId="77777777" w:rsidR="001F5981" w:rsidRPr="001F5981" w:rsidRDefault="001F5981" w:rsidP="001F5981">
      <w:pPr>
        <w:widowControl w:val="0"/>
        <w:autoSpaceDE w:val="0"/>
        <w:autoSpaceDN w:val="0"/>
        <w:adjustRightInd w:val="0"/>
      </w:pPr>
      <w:r w:rsidRPr="001F5981">
        <w:t>as the ratio of the number of reciprocal edges to the total number of edges in the</w:t>
      </w:r>
    </w:p>
    <w:p w14:paraId="7310F580" w14:textId="77777777" w:rsidR="001F5981" w:rsidRPr="001F5981" w:rsidRDefault="001F5981" w:rsidP="001F5981">
      <w:pPr>
        <w:widowControl w:val="0"/>
        <w:autoSpaceDE w:val="0"/>
        <w:autoSpaceDN w:val="0"/>
        <w:adjustRightInd w:val="0"/>
      </w:pPr>
      <w:r w:rsidRPr="001F5981">
        <w:t>network. It has been shown that major online social networks (OSN) that are</w:t>
      </w:r>
    </w:p>
    <w:p w14:paraId="6CA72942" w14:textId="77777777" w:rsidR="001F5981" w:rsidRPr="001F5981" w:rsidRDefault="001F5981" w:rsidP="001F5981">
      <w:pPr>
        <w:widowControl w:val="0"/>
        <w:autoSpaceDE w:val="0"/>
        <w:autoSpaceDN w:val="0"/>
        <w:adjustRightInd w:val="0"/>
      </w:pPr>
      <w:r w:rsidRPr="001F5981">
        <w:t>directed in nature, such as Twitter, Google+, Flickr and Youtube, all exhibit a</w:t>
      </w:r>
    </w:p>
    <w:p w14:paraId="63E6A942" w14:textId="15969A5A" w:rsidR="001F5981" w:rsidRPr="001F5981" w:rsidRDefault="001F5981" w:rsidP="001F5981">
      <w:pPr>
        <w:widowControl w:val="0"/>
        <w:autoSpaceDE w:val="0"/>
        <w:autoSpaceDN w:val="0"/>
        <w:adjustRightInd w:val="0"/>
      </w:pPr>
      <w:r w:rsidRPr="001F5981">
        <w:t xml:space="preserve">nontrivial amount of reciprocity: for example, the </w:t>
      </w:r>
      <w:r>
        <w:t>global reciprocity of Flickr</w:t>
      </w:r>
      <w:r w:rsidRPr="001F5981">
        <w:t>,</w:t>
      </w:r>
    </w:p>
    <w:p w14:paraId="22F8328D" w14:textId="37B8502E" w:rsidR="001F5981" w:rsidRPr="001F5981" w:rsidRDefault="001F5981" w:rsidP="001F5981">
      <w:pPr>
        <w:widowControl w:val="0"/>
        <w:autoSpaceDE w:val="0"/>
        <w:autoSpaceDN w:val="0"/>
        <w:adjustRightInd w:val="0"/>
      </w:pPr>
      <w:r>
        <w:t>Youtube, Twitter and Google+</w:t>
      </w:r>
      <w:r w:rsidRPr="001F5981">
        <w:t xml:space="preserve"> have been empirically measured to be</w:t>
      </w:r>
    </w:p>
    <w:p w14:paraId="26B82271" w14:textId="77777777" w:rsidR="001F5981" w:rsidRPr="001F5981" w:rsidRDefault="001F5981" w:rsidP="001F5981">
      <w:pPr>
        <w:widowControl w:val="0"/>
        <w:autoSpaceDE w:val="0"/>
        <w:autoSpaceDN w:val="0"/>
        <w:adjustRightInd w:val="0"/>
      </w:pPr>
      <w:r w:rsidRPr="001F5981">
        <w:t>0.62, 0.79, 0.22 and 0.32, respectively. Reciprocity has been widely studied in</w:t>
      </w:r>
    </w:p>
    <w:p w14:paraId="296C1DF5" w14:textId="010E0D04" w:rsidR="00835E6C" w:rsidRDefault="001F5981" w:rsidP="001F5981">
      <w:pPr>
        <w:widowControl w:val="0"/>
        <w:autoSpaceDE w:val="0"/>
        <w:autoSpaceDN w:val="0"/>
        <w:adjustRightInd w:val="0"/>
      </w:pPr>
      <w:r w:rsidRPr="001F5981">
        <w:t>the literature.</w:t>
      </w:r>
    </w:p>
    <w:p w14:paraId="34E8BD2B" w14:textId="77777777" w:rsidR="001F5981" w:rsidRDefault="001F5981" w:rsidP="001F5981">
      <w:pPr>
        <w:widowControl w:val="0"/>
        <w:autoSpaceDE w:val="0"/>
        <w:autoSpaceDN w:val="0"/>
        <w:adjustRightInd w:val="0"/>
      </w:pPr>
    </w:p>
    <w:p w14:paraId="58A79CD7" w14:textId="77777777" w:rsidR="001F5981" w:rsidRPr="001F5981" w:rsidRDefault="001F5981" w:rsidP="001F5981">
      <w:pPr>
        <w:widowControl w:val="0"/>
        <w:autoSpaceDE w:val="0"/>
        <w:autoSpaceDN w:val="0"/>
        <w:adjustRightInd w:val="0"/>
      </w:pPr>
      <w:r w:rsidRPr="001F5981">
        <w:t>Reciprocal edges represent the most stable type of connections or relations in</w:t>
      </w:r>
    </w:p>
    <w:p w14:paraId="3138C909" w14:textId="6B273ABB" w:rsidR="001F5981" w:rsidRPr="001F5981" w:rsidRDefault="001F5981" w:rsidP="001F5981">
      <w:pPr>
        <w:widowControl w:val="0"/>
        <w:autoSpaceDE w:val="0"/>
        <w:autoSpaceDN w:val="0"/>
        <w:adjustRightInd w:val="0"/>
      </w:pPr>
      <w:r w:rsidRPr="001F5981">
        <w:t>directed network -- they reflect strong ties between nodes or users, such</w:t>
      </w:r>
    </w:p>
    <w:p w14:paraId="6A852B72" w14:textId="77777777" w:rsidR="001F5981" w:rsidRPr="001F5981" w:rsidRDefault="001F5981" w:rsidP="001F5981">
      <w:pPr>
        <w:widowControl w:val="0"/>
        <w:autoSpaceDE w:val="0"/>
        <w:autoSpaceDN w:val="0"/>
        <w:adjustRightInd w:val="0"/>
      </w:pPr>
      <w:r w:rsidRPr="001F5981">
        <w:t>as (mutual) friendships in an online social network or \following" each other in a</w:t>
      </w:r>
    </w:p>
    <w:p w14:paraId="11E091B4" w14:textId="77777777" w:rsidR="001F5981" w:rsidRPr="001F5981" w:rsidRDefault="001F5981" w:rsidP="001F5981">
      <w:pPr>
        <w:widowControl w:val="0"/>
        <w:autoSpaceDE w:val="0"/>
        <w:autoSpaceDN w:val="0"/>
        <w:adjustRightInd w:val="0"/>
      </w:pPr>
      <w:r w:rsidRPr="001F5981">
        <w:t>social media network like Twitter. Connectivity among reciprocal edges can thus</w:t>
      </w:r>
    </w:p>
    <w:p w14:paraId="6F425F55" w14:textId="77777777" w:rsidR="001F5981" w:rsidRPr="001F5981" w:rsidRDefault="001F5981" w:rsidP="001F5981">
      <w:pPr>
        <w:widowControl w:val="0"/>
        <w:autoSpaceDE w:val="0"/>
        <w:autoSpaceDN w:val="0"/>
        <w:adjustRightInd w:val="0"/>
      </w:pPr>
      <w:r w:rsidRPr="001F5981">
        <w:t>potentially reveal more information about users in such networks. For example,</w:t>
      </w:r>
    </w:p>
    <w:p w14:paraId="605041E1" w14:textId="77777777" w:rsidR="001F5981" w:rsidRPr="001F5981" w:rsidRDefault="001F5981" w:rsidP="001F5981">
      <w:pPr>
        <w:widowControl w:val="0"/>
        <w:autoSpaceDE w:val="0"/>
        <w:autoSpaceDN w:val="0"/>
        <w:adjustRightInd w:val="0"/>
      </w:pPr>
      <w:r w:rsidRPr="001F5981">
        <w:t>a clique formed by reciprocal edges suggest users involved are mutual friends or</w:t>
      </w:r>
    </w:p>
    <w:p w14:paraId="01FC3447" w14:textId="77777777" w:rsidR="001F5981" w:rsidRPr="001F5981" w:rsidRDefault="001F5981" w:rsidP="001F5981">
      <w:pPr>
        <w:widowControl w:val="0"/>
        <w:autoSpaceDE w:val="0"/>
        <w:autoSpaceDN w:val="0"/>
        <w:adjustRightInd w:val="0"/>
      </w:pPr>
      <w:r w:rsidRPr="001F5981">
        <w:t>share common interests. More generally, it is believed that nontrivial patterns in</w:t>
      </w:r>
    </w:p>
    <w:p w14:paraId="5FADE6E6" w14:textId="3E5660E4" w:rsidR="001F5981" w:rsidRPr="001F5981" w:rsidRDefault="001F5981" w:rsidP="001F5981">
      <w:pPr>
        <w:widowControl w:val="0"/>
        <w:autoSpaceDE w:val="0"/>
        <w:autoSpaceDN w:val="0"/>
        <w:adjustRightInd w:val="0"/>
      </w:pPr>
      <w:r w:rsidRPr="001F5981">
        <w:t>the reciprocal network -- the bidirectional subgraph of a directed graph could reveal possible mechanism of social, biological or different nature that systematically acts as organizing principles shaping the observed network topology. Moreover, understanding the dynamic structural properties of the reciprocal network can provide us with additional information to characterize or compare directed networks that go beyond the classic reciprocity metric, a single static value currently used in many studies. However, little attention has been paid in the literature to understand the connectivity between reciprocal edges -- the reciprocal network -- and how it evolves over time. In this work, we have performed a comprehensive measurement-based characterization of the connectivity and evolution of reciprocal edges in Google+, in order to shed some light on the structural properties of G+'s reciprocal network.</w:t>
      </w:r>
    </w:p>
    <w:p w14:paraId="0445617F" w14:textId="77777777" w:rsidR="00250721" w:rsidRPr="00250721" w:rsidRDefault="00250721" w:rsidP="00250721">
      <w:pPr>
        <w:widowControl w:val="0"/>
        <w:autoSpaceDE w:val="0"/>
        <w:autoSpaceDN w:val="0"/>
        <w:adjustRightInd w:val="0"/>
      </w:pPr>
    </w:p>
    <w:p w14:paraId="4F6B01CC" w14:textId="58409D96" w:rsidR="003354D8" w:rsidRPr="003354D8" w:rsidRDefault="003354D8" w:rsidP="003354D8">
      <w:pPr>
        <w:widowControl w:val="0"/>
        <w:autoSpaceDE w:val="0"/>
        <w:autoSpaceDN w:val="0"/>
        <w:adjustRightInd w:val="0"/>
      </w:pPr>
      <w:r w:rsidRPr="003354D8">
        <w:rPr>
          <w:b/>
        </w:rPr>
        <w:t>Mining Spatial-Temporal geoMobile Data</w:t>
      </w:r>
      <w:r>
        <w:rPr>
          <w:b/>
        </w:rPr>
        <w:t xml:space="preserve"> </w:t>
      </w:r>
      <w:r w:rsidRPr="003354D8">
        <w:rPr>
          <w:b/>
        </w:rPr>
        <w:t>via Feature Distributional Similarity Graph</w:t>
      </w:r>
      <w:r w:rsidRPr="0086739A">
        <w:rPr>
          <w:b/>
        </w:rPr>
        <w:t>:</w:t>
      </w:r>
      <w:r w:rsidR="00F87879">
        <w:rPr>
          <w:b/>
        </w:rPr>
        <w:t xml:space="preserve"> </w:t>
      </w:r>
      <w:r w:rsidRPr="003354D8">
        <w:t>Mobile technology has revolutionized the way how we live</w:t>
      </w:r>
      <w:r>
        <w:t xml:space="preserve"> </w:t>
      </w:r>
      <w:r w:rsidRPr="003354D8">
        <w:t xml:space="preserve">and interact with each other and the physical world. </w:t>
      </w:r>
      <w:r>
        <w:t xml:space="preserve"> </w:t>
      </w:r>
      <w:r w:rsidRPr="003354D8">
        <w:t>These mo</w:t>
      </w:r>
      <w:r>
        <w:t xml:space="preserve">bile devices -- </w:t>
      </w:r>
      <w:r w:rsidRPr="003354D8">
        <w:t xml:space="preserve"> together with the applications running on top</w:t>
      </w:r>
      <w:r>
        <w:t xml:space="preserve"> </w:t>
      </w:r>
      <w:r w:rsidRPr="003354D8">
        <w:t>and the underlying mobile infrastructures supporting them</w:t>
      </w:r>
      <w:r>
        <w:t xml:space="preserve"> -- </w:t>
      </w:r>
      <w:r w:rsidRPr="003354D8">
        <w:t>have also enabled us to collect a whole gamut of (spatial-temporal) data that were possible otherwise. Combining</w:t>
      </w:r>
      <w:r>
        <w:t xml:space="preserve"> </w:t>
      </w:r>
      <w:r w:rsidRPr="003354D8">
        <w:t>such data arising from the cyber and/or physical worlds</w:t>
      </w:r>
    </w:p>
    <w:p w14:paraId="5819543C" w14:textId="1A489F8F" w:rsidR="003354D8" w:rsidRPr="003354D8" w:rsidRDefault="003354D8" w:rsidP="003354D8">
      <w:pPr>
        <w:widowControl w:val="0"/>
        <w:autoSpaceDE w:val="0"/>
        <w:autoSpaceDN w:val="0"/>
        <w:adjustRightInd w:val="0"/>
      </w:pPr>
      <w:r w:rsidRPr="003354D8">
        <w:t xml:space="preserve">with social data arising </w:t>
      </w:r>
      <w:r>
        <w:t xml:space="preserve">from human actions and behavior </w:t>
      </w:r>
      <w:r w:rsidRPr="003354D8">
        <w:t>allows us to gain a deeper understanding of the events and</w:t>
      </w:r>
      <w:r>
        <w:t xml:space="preserve"> </w:t>
      </w:r>
      <w:r w:rsidRPr="003354D8">
        <w:t>changes occurring in our environs. The real challenge to-</w:t>
      </w:r>
    </w:p>
    <w:p w14:paraId="5D345695" w14:textId="732A77F1" w:rsidR="00835E6C" w:rsidRPr="003354D8" w:rsidRDefault="003354D8" w:rsidP="003354D8">
      <w:pPr>
        <w:widowControl w:val="0"/>
        <w:autoSpaceDE w:val="0"/>
        <w:autoSpaceDN w:val="0"/>
        <w:adjustRightInd w:val="0"/>
      </w:pPr>
      <w:r w:rsidRPr="003354D8">
        <w:t xml:space="preserve">day however is in designing methods and applying advanced </w:t>
      </w:r>
      <w:r>
        <w:t xml:space="preserve">analytics to extract </w:t>
      </w:r>
      <w:r w:rsidRPr="003354D8">
        <w:t>actionable knowledge from such data</w:t>
      </w:r>
      <w:r>
        <w:t xml:space="preserve"> </w:t>
      </w:r>
      <w:r w:rsidRPr="003354D8">
        <w:t>and enable users to make sound and smart decisions. We</w:t>
      </w:r>
      <w:r>
        <w:t xml:space="preserve"> </w:t>
      </w:r>
      <w:r w:rsidRPr="003354D8">
        <w:t xml:space="preserve">coin the term </w:t>
      </w:r>
      <w:r w:rsidRPr="003354D8">
        <w:rPr>
          <w:i/>
        </w:rPr>
        <w:t>geoMobile</w:t>
      </w:r>
      <w:r w:rsidRPr="003354D8">
        <w:t xml:space="preserve"> d</w:t>
      </w:r>
      <w:r>
        <w:t>ata to refer to datasets charac</w:t>
      </w:r>
      <w:r w:rsidRPr="003354D8">
        <w:t>terized by two salient features: i) they are associated with</w:t>
      </w:r>
      <w:r>
        <w:t xml:space="preserve"> </w:t>
      </w:r>
      <w:r w:rsidRPr="003354D8">
        <w:t>geo-locations (e.g. gathered by</w:t>
      </w:r>
      <w:r>
        <w:t xml:space="preserve"> cell towers), and, ii) more of</w:t>
      </w:r>
      <w:r w:rsidRPr="003354D8">
        <w:t>ten they capture human ac</w:t>
      </w:r>
      <w:r w:rsidR="00764A10">
        <w:t>tions while on-the-move. For ex</w:t>
      </w:r>
      <w:r w:rsidRPr="003354D8">
        <w:t>ample, GPS-enabled smart</w:t>
      </w:r>
      <w:r w:rsidR="00764A10">
        <w:t>phones produce feature-rich geo</w:t>
      </w:r>
      <w:r w:rsidRPr="003354D8">
        <w:t>Mobile datasets capturing human mobility and interactions</w:t>
      </w:r>
      <w:r w:rsidR="00764A10">
        <w:t xml:space="preserve"> </w:t>
      </w:r>
      <w:r w:rsidRPr="003354D8">
        <w:t>with high spatial and/or temporal resolution. Evaluating</w:t>
      </w:r>
      <w:r w:rsidR="00764A10">
        <w:t xml:space="preserve"> </w:t>
      </w:r>
      <w:r w:rsidRPr="003354D8">
        <w:t>human mobility can help unravel how populations move</w:t>
      </w:r>
      <w:r w:rsidR="00764A10">
        <w:t xml:space="preserve"> </w:t>
      </w:r>
      <w:r w:rsidRPr="003354D8">
        <w:t>across regions. Human populations and their movements</w:t>
      </w:r>
      <w:r w:rsidR="00764A10">
        <w:t xml:space="preserve"> </w:t>
      </w:r>
      <w:r w:rsidRPr="003354D8">
        <w:t>help understand carbon footprints and also aid in building</w:t>
      </w:r>
      <w:r w:rsidR="00764A10">
        <w:t xml:space="preserve"> </w:t>
      </w:r>
      <w:r w:rsidRPr="003354D8">
        <w:t>smart grid energy netw</w:t>
      </w:r>
      <w:r w:rsidR="00764A10">
        <w:t>orks by understanding the dynam</w:t>
      </w:r>
      <w:r w:rsidRPr="003354D8">
        <w:t>ically changing energy demands. With abundance of such</w:t>
      </w:r>
      <w:r w:rsidR="00764A10">
        <w:t xml:space="preserve"> </w:t>
      </w:r>
      <w:r w:rsidRPr="003354D8">
        <w:t>geoMobile data, extracti</w:t>
      </w:r>
      <w:r w:rsidR="00764A10">
        <w:t>ng meaningful patterns is an im</w:t>
      </w:r>
      <w:r w:rsidRPr="003354D8">
        <w:t>portant yet non-trivial data</w:t>
      </w:r>
      <w:r w:rsidR="00764A10">
        <w:t xml:space="preserve"> analysis task that has wide ap</w:t>
      </w:r>
      <w:r w:rsidRPr="003354D8">
        <w:t>plications, from network t</w:t>
      </w:r>
      <w:r w:rsidR="00764A10">
        <w:t>raffic engineering to urban trans</w:t>
      </w:r>
      <w:r w:rsidRPr="003354D8">
        <w:t>portation management, smart city planning, social behavior</w:t>
      </w:r>
      <w:r w:rsidR="00764A10">
        <w:t xml:space="preserve"> </w:t>
      </w:r>
      <w:r w:rsidRPr="003354D8">
        <w:t>analysis, developing persona</w:t>
      </w:r>
      <w:r w:rsidR="00764A10">
        <w:t>lized services, geo-targeted mo</w:t>
      </w:r>
      <w:r w:rsidRPr="003354D8">
        <w:t xml:space="preserve">bile ads and cyber-physical world security. </w:t>
      </w:r>
    </w:p>
    <w:p w14:paraId="40B45248" w14:textId="77777777" w:rsidR="003354D8" w:rsidRPr="003354D8" w:rsidRDefault="003354D8" w:rsidP="003354D8">
      <w:pPr>
        <w:widowControl w:val="0"/>
        <w:autoSpaceDE w:val="0"/>
        <w:autoSpaceDN w:val="0"/>
        <w:adjustRightInd w:val="0"/>
      </w:pPr>
    </w:p>
    <w:p w14:paraId="761E5206" w14:textId="64E15164" w:rsidR="003354D8" w:rsidRPr="003354D8" w:rsidRDefault="00764A10" w:rsidP="003354D8">
      <w:pPr>
        <w:widowControl w:val="0"/>
        <w:autoSpaceDE w:val="0"/>
        <w:autoSpaceDN w:val="0"/>
        <w:adjustRightInd w:val="0"/>
      </w:pPr>
      <w:r>
        <w:t>In this work</w:t>
      </w:r>
      <w:r w:rsidR="003354D8" w:rsidRPr="003354D8">
        <w:t xml:space="preserve">, we aim to </w:t>
      </w:r>
      <w:r>
        <w:t>unravel underlying latent struc</w:t>
      </w:r>
      <w:r w:rsidR="003354D8" w:rsidRPr="003354D8">
        <w:t>tures from a (spatial-temporal) geoMobile dataset driven by</w:t>
      </w:r>
      <w:r>
        <w:t xml:space="preserve"> </w:t>
      </w:r>
      <w:r w:rsidR="003354D8" w:rsidRPr="003354D8">
        <w:t>human mobility and behavior. Our dataset contains user-generated data (or Internet) access records registered by an</w:t>
      </w:r>
      <w:r>
        <w:t xml:space="preserve"> </w:t>
      </w:r>
      <w:r w:rsidR="003354D8" w:rsidRPr="003354D8">
        <w:t>operational cellular service provider covering approximately</w:t>
      </w:r>
      <w:r>
        <w:t xml:space="preserve"> </w:t>
      </w:r>
      <w:r w:rsidR="003354D8" w:rsidRPr="003354D8">
        <w:t>a 7000 sq. mile region in the San Francisco bay area. We try</w:t>
      </w:r>
      <w:r>
        <w:t xml:space="preserve"> </w:t>
      </w:r>
      <w:r w:rsidR="003354D8" w:rsidRPr="003354D8">
        <w:t>to ask questions such as: wh</w:t>
      </w:r>
      <w:r>
        <w:t>at is the impact of human mobil</w:t>
      </w:r>
      <w:r w:rsidR="003354D8" w:rsidRPr="003354D8">
        <w:t>ity over cellular base-station (or tower) activities? If such an</w:t>
      </w:r>
      <w:r>
        <w:t xml:space="preserve"> </w:t>
      </w:r>
      <w:r w:rsidR="003354D8" w:rsidRPr="003354D8">
        <w:t>impact exists, is it diverse? If yes, is there a way to identify</w:t>
      </w:r>
      <w:r>
        <w:t xml:space="preserve"> </w:t>
      </w:r>
      <w:r w:rsidR="003354D8" w:rsidRPr="003354D8">
        <w:t>them from a large cellular network with millions of users and</w:t>
      </w:r>
      <w:r>
        <w:t xml:space="preserve"> </w:t>
      </w:r>
      <w:r w:rsidR="003354D8" w:rsidRPr="003354D8">
        <w:t>close to a thousand towers? Along with mobility, does time-</w:t>
      </w:r>
      <w:r>
        <w:t>of-the-day (temporal aspects) aff</w:t>
      </w:r>
      <w:r w:rsidR="003354D8" w:rsidRPr="003354D8">
        <w:t>ect tower-level activities? If</w:t>
      </w:r>
      <w:r>
        <w:t xml:space="preserve"> </w:t>
      </w:r>
      <w:r w:rsidR="003354D8" w:rsidRPr="003354D8">
        <w:t>yes, is the nature of impact same for all towers? If not, how</w:t>
      </w:r>
    </w:p>
    <w:p w14:paraId="118C0339" w14:textId="4AFD72ED" w:rsidR="003354D8" w:rsidRDefault="003354D8" w:rsidP="003354D8">
      <w:pPr>
        <w:widowControl w:val="0"/>
        <w:autoSpaceDE w:val="0"/>
        <w:autoSpaceDN w:val="0"/>
        <w:adjustRightInd w:val="0"/>
      </w:pPr>
      <w:r w:rsidRPr="003354D8">
        <w:t>do we identify towers hav</w:t>
      </w:r>
      <w:r w:rsidR="00764A10">
        <w:t xml:space="preserve">ing similar impact due to human </w:t>
      </w:r>
      <w:r w:rsidRPr="003354D8">
        <w:t>mobility and temporal factors? We believe understanding</w:t>
      </w:r>
      <w:r w:rsidR="00764A10">
        <w:t xml:space="preserve"> </w:t>
      </w:r>
      <w:r w:rsidRPr="003354D8">
        <w:t xml:space="preserve">such underlying patterns </w:t>
      </w:r>
      <w:r w:rsidR="00764A10">
        <w:t>driven by human mobility are vi</w:t>
      </w:r>
      <w:r w:rsidRPr="003354D8">
        <w:t>tal to obtain insights about the events and changes that take</w:t>
      </w:r>
      <w:r w:rsidR="00764A10">
        <w:t xml:space="preserve"> </w:t>
      </w:r>
      <w:r w:rsidRPr="003354D8">
        <w:t>place in the surrounding environment. For example, under</w:t>
      </w:r>
      <w:r w:rsidR="00764A10">
        <w:t xml:space="preserve"> future 5G</w:t>
      </w:r>
      <w:r w:rsidRPr="003354D8">
        <w:t xml:space="preserve"> deployments, cellular service providers can get</w:t>
      </w:r>
      <w:r w:rsidR="00764A10">
        <w:t xml:space="preserve"> </w:t>
      </w:r>
      <w:r w:rsidRPr="003354D8">
        <w:t>insights about tower-level activities to wheel out strategies</w:t>
      </w:r>
      <w:r w:rsidR="00764A10">
        <w:t xml:space="preserve"> </w:t>
      </w:r>
      <w:r w:rsidRPr="003354D8">
        <w:t>for load balancing, dynamic provisioning of resources and</w:t>
      </w:r>
      <w:r w:rsidR="00764A10">
        <w:t xml:space="preserve"> </w:t>
      </w:r>
      <w:r w:rsidRPr="003354D8">
        <w:t>transport layer networks, and other related services.</w:t>
      </w:r>
    </w:p>
    <w:p w14:paraId="5B0D0538" w14:textId="77777777" w:rsidR="00D50C80" w:rsidRDefault="00D50C80" w:rsidP="003354D8">
      <w:pPr>
        <w:widowControl w:val="0"/>
        <w:autoSpaceDE w:val="0"/>
        <w:autoSpaceDN w:val="0"/>
        <w:adjustRightInd w:val="0"/>
      </w:pPr>
    </w:p>
    <w:p w14:paraId="6070DC7F" w14:textId="235C6906" w:rsidR="00D50C80" w:rsidRPr="00D50C80" w:rsidRDefault="00D50C80" w:rsidP="00D50C80">
      <w:pPr>
        <w:widowControl w:val="0"/>
        <w:autoSpaceDE w:val="0"/>
        <w:autoSpaceDN w:val="0"/>
        <w:adjustRightInd w:val="0"/>
      </w:pPr>
      <w:r w:rsidRPr="00D50C80">
        <w:rPr>
          <w:b/>
        </w:rPr>
        <w:t>Most Calls are Local (but Some are Regional):</w:t>
      </w:r>
      <w:r>
        <w:rPr>
          <w:b/>
        </w:rPr>
        <w:t xml:space="preserve"> </w:t>
      </w:r>
      <w:r w:rsidRPr="00D50C80">
        <w:rPr>
          <w:b/>
        </w:rPr>
        <w:t xml:space="preserve">Dissecting Cellular Communication Patterns: </w:t>
      </w:r>
      <w:r>
        <w:rPr>
          <w:b/>
        </w:rPr>
        <w:t xml:space="preserve"> </w:t>
      </w:r>
      <w:r w:rsidRPr="00D50C80">
        <w:t>Wide adoption of smart phones and other mobile devices has led to rapid growth in mobile traffic, which places a huge demand on the cellular network infrastructure such as resources on cell towers, radio network controllers, and so forth. Gaining a deeper understanding of cellular usage patterns and how they are affected by user behavior and mobility is critical to effective management of cellular network resources and to meet user quality of experience expectation. Originally designed for billing purpose, the</w:t>
      </w:r>
    </w:p>
    <w:p w14:paraId="64C7ED72" w14:textId="77777777" w:rsidR="00D50C80" w:rsidRPr="00D50C80" w:rsidRDefault="00D50C80" w:rsidP="00D50C80">
      <w:pPr>
        <w:widowControl w:val="0"/>
        <w:autoSpaceDE w:val="0"/>
        <w:autoSpaceDN w:val="0"/>
        <w:adjustRightInd w:val="0"/>
      </w:pPr>
      <w:r w:rsidRPr="00D50C80">
        <w:t>Call Detail Records (CDRs) collected by cellular network</w:t>
      </w:r>
    </w:p>
    <w:p w14:paraId="64ED0B2C" w14:textId="77777777" w:rsidR="00D50C80" w:rsidRPr="00D50C80" w:rsidRDefault="00D50C80" w:rsidP="00D50C80">
      <w:pPr>
        <w:widowControl w:val="0"/>
        <w:autoSpaceDE w:val="0"/>
        <w:autoSpaceDN w:val="0"/>
        <w:adjustRightInd w:val="0"/>
      </w:pPr>
      <w:r w:rsidRPr="00D50C80">
        <w:t>operators provide a useful and rich data source for obtaining</w:t>
      </w:r>
    </w:p>
    <w:p w14:paraId="74D2923D" w14:textId="77777777" w:rsidR="00D50C80" w:rsidRPr="00D50C80" w:rsidRDefault="00D50C80" w:rsidP="00D50C80">
      <w:pPr>
        <w:widowControl w:val="0"/>
        <w:autoSpaceDE w:val="0"/>
        <w:autoSpaceDN w:val="0"/>
        <w:adjustRightInd w:val="0"/>
      </w:pPr>
      <w:r w:rsidRPr="00D50C80">
        <w:t>insights into network usage patterns and user behavior. Since</w:t>
      </w:r>
    </w:p>
    <w:p w14:paraId="4D4126A5" w14:textId="77777777" w:rsidR="00D50C80" w:rsidRPr="00D50C80" w:rsidRDefault="00D50C80" w:rsidP="00D50C80">
      <w:pPr>
        <w:widowControl w:val="0"/>
        <w:autoSpaceDE w:val="0"/>
        <w:autoSpaceDN w:val="0"/>
        <w:adjustRightInd w:val="0"/>
      </w:pPr>
      <w:r w:rsidRPr="00D50C80">
        <w:t>CDRs are collected at either an initiating cell tower or a</w:t>
      </w:r>
    </w:p>
    <w:p w14:paraId="577464C7" w14:textId="77777777" w:rsidR="00D50C80" w:rsidRPr="00D50C80" w:rsidRDefault="00D50C80" w:rsidP="00D50C80">
      <w:pPr>
        <w:widowControl w:val="0"/>
        <w:autoSpaceDE w:val="0"/>
        <w:autoSpaceDN w:val="0"/>
        <w:adjustRightInd w:val="0"/>
      </w:pPr>
      <w:r w:rsidRPr="00D50C80">
        <w:t>terminating cell tower or both (when both caller and callee</w:t>
      </w:r>
    </w:p>
    <w:p w14:paraId="274B0228" w14:textId="77777777" w:rsidR="00D50C80" w:rsidRPr="00D50C80" w:rsidRDefault="00D50C80" w:rsidP="00D50C80">
      <w:pPr>
        <w:widowControl w:val="0"/>
        <w:autoSpaceDE w:val="0"/>
        <w:autoSpaceDN w:val="0"/>
        <w:adjustRightInd w:val="0"/>
      </w:pPr>
      <w:r w:rsidRPr="00D50C80">
        <w:t>belong to the same cellular service provider), they allow for</w:t>
      </w:r>
    </w:p>
    <w:p w14:paraId="039E8689" w14:textId="77777777" w:rsidR="00D50C80" w:rsidRPr="00D50C80" w:rsidRDefault="00D50C80" w:rsidP="00D50C80">
      <w:pPr>
        <w:widowControl w:val="0"/>
        <w:autoSpaceDE w:val="0"/>
        <w:autoSpaceDN w:val="0"/>
        <w:adjustRightInd w:val="0"/>
      </w:pPr>
      <w:r w:rsidRPr="00D50C80">
        <w:t>more detailed studies of cellular network usage patterns at</w:t>
      </w:r>
    </w:p>
    <w:p w14:paraId="739BEC9D" w14:textId="77777777" w:rsidR="00D50C80" w:rsidRPr="00D50C80" w:rsidRDefault="00D50C80" w:rsidP="00D50C80">
      <w:pPr>
        <w:widowControl w:val="0"/>
        <w:autoSpaceDE w:val="0"/>
        <w:autoSpaceDN w:val="0"/>
        <w:adjustRightInd w:val="0"/>
      </w:pPr>
      <w:r w:rsidRPr="00D50C80">
        <w:t>the (finer-grained) cell tower  level2 . In addition, since CDRs</w:t>
      </w:r>
    </w:p>
    <w:p w14:paraId="3FD141BD" w14:textId="77777777" w:rsidR="00D50C80" w:rsidRPr="00D50C80" w:rsidRDefault="00D50C80" w:rsidP="00D50C80">
      <w:pPr>
        <w:widowControl w:val="0"/>
        <w:autoSpaceDE w:val="0"/>
        <w:autoSpaceDN w:val="0"/>
        <w:adjustRightInd w:val="0"/>
      </w:pPr>
      <w:r w:rsidRPr="00D50C80">
        <w:t>are typically stored by cellular network operators for longer</w:t>
      </w:r>
    </w:p>
    <w:p w14:paraId="59D3CF7E" w14:textId="77777777" w:rsidR="00D50C80" w:rsidRPr="00D50C80" w:rsidRDefault="00D50C80" w:rsidP="00D50C80">
      <w:pPr>
        <w:widowControl w:val="0"/>
        <w:autoSpaceDE w:val="0"/>
        <w:autoSpaceDN w:val="0"/>
        <w:adjustRightInd w:val="0"/>
      </w:pPr>
      <w:r w:rsidRPr="00D50C80">
        <w:t>periods of time (e.g., for billing), one can also conduct</w:t>
      </w:r>
    </w:p>
    <w:p w14:paraId="2DCBFAD4" w14:textId="77777777" w:rsidR="00D50C80" w:rsidRPr="00D50C80" w:rsidRDefault="00D50C80" w:rsidP="00D50C80">
      <w:pPr>
        <w:widowControl w:val="0"/>
        <w:autoSpaceDE w:val="0"/>
        <w:autoSpaceDN w:val="0"/>
        <w:adjustRightInd w:val="0"/>
      </w:pPr>
      <w:r w:rsidRPr="00D50C80">
        <w:t>studies of cellular usage patterns over a longer time horizon</w:t>
      </w:r>
    </w:p>
    <w:p w14:paraId="1D8E2570" w14:textId="056259A1" w:rsidR="00D50C80" w:rsidRPr="00D50C80" w:rsidRDefault="00D50C80" w:rsidP="00D50C80">
      <w:pPr>
        <w:widowControl w:val="0"/>
        <w:autoSpaceDE w:val="0"/>
        <w:autoSpaceDN w:val="0"/>
        <w:adjustRightInd w:val="0"/>
      </w:pPr>
      <w:r w:rsidRPr="00D50C80">
        <w:t>resulting in the generation of big datasets.</w:t>
      </w:r>
    </w:p>
    <w:p w14:paraId="2CEA1319" w14:textId="77777777" w:rsidR="00F87879" w:rsidRPr="00C17F9E" w:rsidRDefault="00F87879" w:rsidP="00835E6C">
      <w:pPr>
        <w:widowControl w:val="0"/>
        <w:autoSpaceDE w:val="0"/>
        <w:autoSpaceDN w:val="0"/>
        <w:adjustRightInd w:val="0"/>
      </w:pPr>
    </w:p>
    <w:p w14:paraId="30A8D807" w14:textId="2764FB32" w:rsidR="00D50C80" w:rsidRPr="00C17F9E" w:rsidRDefault="00C17F9E" w:rsidP="00D50C80">
      <w:pPr>
        <w:widowControl w:val="0"/>
        <w:autoSpaceDE w:val="0"/>
        <w:autoSpaceDN w:val="0"/>
        <w:adjustRightInd w:val="0"/>
      </w:pPr>
      <w:r>
        <w:t>In this work,</w:t>
      </w:r>
      <w:r w:rsidR="00D50C80" w:rsidRPr="00C17F9E">
        <w:t xml:space="preserve"> we </w:t>
      </w:r>
      <w:r>
        <w:t>have studied</w:t>
      </w:r>
      <w:r w:rsidR="00D50C80" w:rsidRPr="00C17F9E">
        <w:t xml:space="preserve"> the cellular communication patterns</w:t>
      </w:r>
      <w:r>
        <w:t xml:space="preserve"> </w:t>
      </w:r>
      <w:r w:rsidRPr="00C17F9E">
        <w:t xml:space="preserve">at the cell tower </w:t>
      </w:r>
      <w:r w:rsidR="00D50C80" w:rsidRPr="00C17F9E">
        <w:t>level using the CDRs collected by a national</w:t>
      </w:r>
      <w:r>
        <w:t xml:space="preserve"> </w:t>
      </w:r>
      <w:r w:rsidR="00D50C80" w:rsidRPr="00C17F9E">
        <w:t>cellular provider over a period of close to five months. In</w:t>
      </w:r>
      <w:r>
        <w:t xml:space="preserve"> </w:t>
      </w:r>
      <w:r w:rsidR="00D50C80" w:rsidRPr="00C17F9E">
        <w:t>particular, using voice calls and SMS messages (thereafter</w:t>
      </w:r>
      <w:r>
        <w:t xml:space="preserve"> </w:t>
      </w:r>
      <w:r w:rsidR="00D50C80" w:rsidRPr="00C17F9E">
        <w:t>we refer to both simply as “calls”) – originating and terminating</w:t>
      </w:r>
      <w:r>
        <w:t xml:space="preserve"> </w:t>
      </w:r>
      <w:r w:rsidR="00D50C80" w:rsidRPr="00C17F9E">
        <w:t>at cell towers within the same nation-wide cellular</w:t>
      </w:r>
      <w:r>
        <w:t xml:space="preserve"> </w:t>
      </w:r>
      <w:r w:rsidR="00D50C80" w:rsidRPr="00C17F9E">
        <w:t>provider, we construct the nation-wide (and time varying)</w:t>
      </w:r>
      <w:r>
        <w:t xml:space="preserve"> </w:t>
      </w:r>
      <w:r w:rsidR="00D50C80" w:rsidRPr="00C17F9E">
        <w:t>traffic matrices at the cell tower level. From a network-wide</w:t>
      </w:r>
      <w:r>
        <w:t xml:space="preserve"> </w:t>
      </w:r>
      <w:r w:rsidR="00D50C80" w:rsidRPr="00C17F9E">
        <w:t>perspective, we leverage the (tower-level) traffic matrices</w:t>
      </w:r>
      <w:r>
        <w:t xml:space="preserve"> </w:t>
      </w:r>
      <w:r w:rsidR="00D50C80" w:rsidRPr="00C17F9E">
        <w:t>to analyze the usage patterns and geographical distributions</w:t>
      </w:r>
    </w:p>
    <w:p w14:paraId="2B35C21B" w14:textId="063B760E" w:rsidR="00D50C80" w:rsidRPr="00C17F9E" w:rsidRDefault="00D50C80" w:rsidP="00D50C80">
      <w:pPr>
        <w:widowControl w:val="0"/>
        <w:autoSpaceDE w:val="0"/>
        <w:autoSpaceDN w:val="0"/>
        <w:adjustRightInd w:val="0"/>
      </w:pPr>
      <w:r w:rsidRPr="00C17F9E">
        <w:t>of calls at individual cell towers as well as across origin</w:t>
      </w:r>
      <w:r w:rsidR="00C17F9E">
        <w:t>-</w:t>
      </w:r>
      <w:r w:rsidRPr="00C17F9E">
        <w:t>destination</w:t>
      </w:r>
      <w:r w:rsidR="00C17F9E">
        <w:t xml:space="preserve"> </w:t>
      </w:r>
      <w:r w:rsidRPr="00C17F9E">
        <w:t>cell tower pairs. We find that call volumes at</w:t>
      </w:r>
      <w:r w:rsidR="00C17F9E">
        <w:t xml:space="preserve"> </w:t>
      </w:r>
      <w:r w:rsidRPr="00C17F9E">
        <w:t>cell towers are highly diverse, and vary drastically from</w:t>
      </w:r>
      <w:r w:rsidR="00C17F9E">
        <w:t xml:space="preserve"> </w:t>
      </w:r>
      <w:r w:rsidRPr="00C17F9E">
        <w:t>towers to towers with strong geographical effects. In many</w:t>
      </w:r>
      <w:r w:rsidR="00C17F9E">
        <w:t xml:space="preserve"> </w:t>
      </w:r>
      <w:r w:rsidRPr="00C17F9E">
        <w:t>towers, a large portion of calls originate and terminate at</w:t>
      </w:r>
      <w:r w:rsidR="00C17F9E">
        <w:t xml:space="preserve"> </w:t>
      </w:r>
      <w:r w:rsidRPr="00C17F9E">
        <w:t>the same towers, indicating both callers and callees reside</w:t>
      </w:r>
      <w:r w:rsidR="00C17F9E">
        <w:t xml:space="preserve"> </w:t>
      </w:r>
      <w:r w:rsidRPr="00C17F9E">
        <w:t>within a local area covered by a single tower. On the other</w:t>
      </w:r>
      <w:r w:rsidR="00C17F9E">
        <w:t xml:space="preserve"> </w:t>
      </w:r>
      <w:r w:rsidRPr="00C17F9E">
        <w:t>hand, the geographical coverage and density distributions of</w:t>
      </w:r>
      <w:r w:rsidR="00C17F9E">
        <w:t xml:space="preserve"> </w:t>
      </w:r>
      <w:r w:rsidRPr="00C17F9E">
        <w:t>cell towers are highly skewed, with many more towers in</w:t>
      </w:r>
      <w:r w:rsidR="00C17F9E">
        <w:t xml:space="preserve"> </w:t>
      </w:r>
      <w:r w:rsidRPr="00C17F9E">
        <w:t>large urban areas. While there are strong correlations between</w:t>
      </w:r>
      <w:r w:rsidR="00C17F9E">
        <w:t xml:space="preserve"> </w:t>
      </w:r>
      <w:r w:rsidRPr="00C17F9E">
        <w:t>geographical distances and call volumes at cell tower</w:t>
      </w:r>
      <w:r w:rsidR="00C17F9E">
        <w:t xml:space="preserve"> </w:t>
      </w:r>
      <w:r w:rsidRPr="00C17F9E">
        <w:t>level, locality can only explain part of the communication</w:t>
      </w:r>
      <w:r w:rsidR="00C17F9E" w:rsidRPr="00C17F9E">
        <w:t xml:space="preserve"> patterns apparent in the cellular call data.</w:t>
      </w:r>
    </w:p>
    <w:p w14:paraId="0926C2FA" w14:textId="77777777" w:rsidR="008761FA" w:rsidRPr="003354D8" w:rsidRDefault="008761FA">
      <w:pPr>
        <w:rPr>
          <w:rFonts w:ascii="Arial" w:hAnsi="Arial" w:cs="Arial"/>
          <w:color w:val="0000FF"/>
        </w:rPr>
      </w:pPr>
    </w:p>
    <w:p w14:paraId="747F46E5" w14:textId="77777777" w:rsidR="006303A9" w:rsidRDefault="006303A9" w:rsidP="006303A9">
      <w:pPr>
        <w:rPr>
          <w:rFonts w:ascii="Arial" w:hAnsi="Arial" w:cs="Arial"/>
          <w:color w:val="0000FF"/>
        </w:rPr>
      </w:pPr>
      <w:r>
        <w:rPr>
          <w:rFonts w:ascii="Arial" w:hAnsi="Arial" w:cs="Arial"/>
          <w:color w:val="0000FF"/>
        </w:rPr>
        <w:t>(5) Summary of the Most Important Results:</w:t>
      </w:r>
    </w:p>
    <w:p w14:paraId="7AA2D8DB" w14:textId="77777777" w:rsidR="008761FA" w:rsidRDefault="008761FA">
      <w:pPr>
        <w:rPr>
          <w:rFonts w:ascii="Arial" w:hAnsi="Arial" w:cs="Arial"/>
          <w:color w:val="0000FF"/>
        </w:rPr>
      </w:pPr>
    </w:p>
    <w:p w14:paraId="04A910A3" w14:textId="77777777" w:rsidR="008761FA" w:rsidRDefault="008761FA">
      <w:pPr>
        <w:rPr>
          <w:rFonts w:ascii="Arial" w:hAnsi="Arial" w:cs="Arial"/>
          <w:color w:val="0000FF"/>
        </w:rPr>
      </w:pPr>
    </w:p>
    <w:p w14:paraId="52BDAA8C" w14:textId="7809E841" w:rsidR="001F5981" w:rsidRPr="001F5981" w:rsidRDefault="00F87879" w:rsidP="001F5981">
      <w:pPr>
        <w:widowControl w:val="0"/>
        <w:autoSpaceDE w:val="0"/>
        <w:autoSpaceDN w:val="0"/>
        <w:adjustRightInd w:val="0"/>
      </w:pPr>
      <w:r w:rsidRPr="0086739A">
        <w:rPr>
          <w:b/>
        </w:rPr>
        <w:t>Analysis of a Reciprocal Network using</w:t>
      </w:r>
      <w:r>
        <w:rPr>
          <w:b/>
        </w:rPr>
        <w:t xml:space="preserve"> </w:t>
      </w:r>
      <w:r w:rsidRPr="0086739A">
        <w:rPr>
          <w:b/>
        </w:rPr>
        <w:t>Google+: Structural Properties and Evolution:</w:t>
      </w:r>
      <w:r w:rsidRPr="0086739A">
        <w:rPr>
          <w:b/>
          <w:sz w:val="35"/>
          <w:szCs w:val="35"/>
        </w:rPr>
        <w:t xml:space="preserve"> </w:t>
      </w:r>
      <w:r>
        <w:rPr>
          <w:b/>
        </w:rPr>
        <w:t xml:space="preserve"> </w:t>
      </w:r>
      <w:r w:rsidR="001F5981" w:rsidRPr="001F5981">
        <w:t>In this work, we have performed a comprehensive measurement-based characterization of the connectivity and evolution of reciprocal edges in Google+, in order to shed some light on the structural properties of G+'s reciprocal network. We are particula</w:t>
      </w:r>
      <w:r w:rsidR="001F5981">
        <w:t xml:space="preserve">rly interested in understanding </w:t>
      </w:r>
      <w:r w:rsidR="001F5981" w:rsidRPr="001F5981">
        <w:t>how the reciprocal network of G+ evolves over time as new users (nodes) join</w:t>
      </w:r>
      <w:r w:rsidR="001F5981">
        <w:t xml:space="preserve"> </w:t>
      </w:r>
      <w:r w:rsidR="001F5981" w:rsidRPr="001F5981">
        <w:t>the social network, and how reciprocal edges are created, e.g., whether they are</w:t>
      </w:r>
      <w:r w:rsidR="001F5981">
        <w:t xml:space="preserve"> </w:t>
      </w:r>
      <w:r w:rsidR="001F5981" w:rsidRPr="001F5981">
        <w:t>formed mostly among extant nodes already in the system or by new nodes joining</w:t>
      </w:r>
      <w:r w:rsidR="001F5981">
        <w:t xml:space="preserve"> </w:t>
      </w:r>
      <w:r w:rsidR="001F5981" w:rsidRPr="001F5981">
        <w:t xml:space="preserve">the network. </w:t>
      </w:r>
      <w:r w:rsidR="003354D8">
        <w:t xml:space="preserve"> </w:t>
      </w:r>
      <w:r w:rsidR="001F5981" w:rsidRPr="001F5981">
        <w:t>We summarize the major</w:t>
      </w:r>
      <w:r w:rsidR="003354D8">
        <w:t xml:space="preserve"> fin</w:t>
      </w:r>
      <w:r w:rsidR="001F5981" w:rsidRPr="001F5981">
        <w:t>dings of our study as follows:</w:t>
      </w:r>
    </w:p>
    <w:p w14:paraId="1DE28E7B" w14:textId="4D6264B1" w:rsidR="007116E7" w:rsidRPr="00F87879" w:rsidRDefault="007116E7" w:rsidP="007116E7">
      <w:pPr>
        <w:widowControl w:val="0"/>
        <w:autoSpaceDE w:val="0"/>
        <w:autoSpaceDN w:val="0"/>
        <w:adjustRightInd w:val="0"/>
        <w:rPr>
          <w:b/>
        </w:rPr>
      </w:pPr>
    </w:p>
    <w:p w14:paraId="72837BA4" w14:textId="259F2AD2" w:rsidR="003354D8" w:rsidRDefault="003354D8" w:rsidP="003354D8">
      <w:pPr>
        <w:pStyle w:val="ListParagraph"/>
        <w:widowControl w:val="0"/>
        <w:numPr>
          <w:ilvl w:val="0"/>
          <w:numId w:val="4"/>
        </w:numPr>
        <w:autoSpaceDE w:val="0"/>
        <w:autoSpaceDN w:val="0"/>
        <w:adjustRightInd w:val="0"/>
        <w:rPr>
          <w:rFonts w:ascii="Times New Roman" w:hAnsi="Times New Roman" w:cs="Times New Roman"/>
          <w:sz w:val="24"/>
          <w:szCs w:val="24"/>
        </w:rPr>
      </w:pPr>
      <w:r w:rsidRPr="003354D8">
        <w:rPr>
          <w:rFonts w:ascii="Times New Roman" w:hAnsi="Times New Roman" w:cs="Times New Roman"/>
          <w:sz w:val="24"/>
          <w:szCs w:val="24"/>
        </w:rPr>
        <w:t>We fi</w:t>
      </w:r>
      <w:r w:rsidRPr="003354D8">
        <w:rPr>
          <w:rFonts w:ascii="Times New Roman" w:hAnsi="Times New Roman" w:cs="Times New Roman"/>
        </w:rPr>
        <w:t xml:space="preserve">nd that the density of Google+ -- </w:t>
      </w:r>
      <w:r w:rsidRPr="003354D8">
        <w:rPr>
          <w:rFonts w:ascii="Times New Roman" w:hAnsi="Times New Roman" w:cs="Times New Roman"/>
          <w:sz w:val="24"/>
          <w:szCs w:val="24"/>
        </w:rPr>
        <w:t xml:space="preserve">which </w:t>
      </w:r>
      <w:r w:rsidRPr="003354D8">
        <w:rPr>
          <w:rFonts w:ascii="Times New Roman" w:hAnsi="Times New Roman" w:cs="Times New Roman"/>
        </w:rPr>
        <w:t>reflects the overall degree of so</w:t>
      </w:r>
      <w:r w:rsidRPr="003354D8">
        <w:rPr>
          <w:rFonts w:ascii="Times New Roman" w:hAnsi="Times New Roman" w:cs="Times New Roman"/>
          <w:sz w:val="24"/>
          <w:szCs w:val="24"/>
        </w:rPr>
        <w:t>cia</w:t>
      </w:r>
      <w:r>
        <w:rPr>
          <w:rFonts w:ascii="Times New Roman" w:hAnsi="Times New Roman" w:cs="Times New Roman"/>
        </w:rPr>
        <w:t xml:space="preserve">l </w:t>
      </w:r>
      <w:r w:rsidRPr="003354D8">
        <w:rPr>
          <w:rFonts w:ascii="Times New Roman" w:hAnsi="Times New Roman" w:cs="Times New Roman"/>
        </w:rPr>
        <w:t>connections  among G</w:t>
      </w:r>
      <w:r>
        <w:rPr>
          <w:rFonts w:ascii="Times New Roman" w:hAnsi="Times New Roman" w:cs="Times New Roman"/>
        </w:rPr>
        <w:t>oogle</w:t>
      </w:r>
      <w:r w:rsidRPr="003354D8">
        <w:rPr>
          <w:rFonts w:ascii="Times New Roman" w:hAnsi="Times New Roman" w:cs="Times New Roman"/>
        </w:rPr>
        <w:t xml:space="preserve">+ users -- </w:t>
      </w:r>
      <w:r w:rsidRPr="003354D8">
        <w:rPr>
          <w:rFonts w:ascii="Times New Roman" w:hAnsi="Times New Roman" w:cs="Times New Roman"/>
          <w:sz w:val="24"/>
          <w:szCs w:val="24"/>
        </w:rPr>
        <w:t>decreases as the network evolves from</w:t>
      </w:r>
      <w:r w:rsidRPr="003354D8">
        <w:rPr>
          <w:rFonts w:ascii="Times New Roman" w:hAnsi="Times New Roman" w:cs="Times New Roman"/>
        </w:rPr>
        <w:t xml:space="preserve"> </w:t>
      </w:r>
      <w:r w:rsidRPr="003354D8">
        <w:rPr>
          <w:rFonts w:ascii="Times New Roman" w:hAnsi="Times New Roman" w:cs="Times New Roman"/>
          <w:sz w:val="24"/>
          <w:szCs w:val="24"/>
        </w:rPr>
        <w:t>its second to</w:t>
      </w:r>
      <w:r w:rsidRPr="003354D8">
        <w:rPr>
          <w:rFonts w:ascii="Times New Roman" w:hAnsi="Times New Roman" w:cs="Times New Roman"/>
        </w:rPr>
        <w:t xml:space="preserve"> third year of existence. This finding diff</w:t>
      </w:r>
      <w:r w:rsidRPr="003354D8">
        <w:rPr>
          <w:rFonts w:ascii="Times New Roman" w:hAnsi="Times New Roman" w:cs="Times New Roman"/>
          <w:sz w:val="24"/>
          <w:szCs w:val="24"/>
        </w:rPr>
        <w:t>ers from the observa</w:t>
      </w:r>
      <w:r w:rsidRPr="003354D8">
        <w:rPr>
          <w:rFonts w:ascii="Times New Roman" w:hAnsi="Times New Roman" w:cs="Times New Roman"/>
        </w:rPr>
        <w:t>tions, where it was reported that</w:t>
      </w:r>
      <w:r w:rsidRPr="003354D8">
        <w:rPr>
          <w:rFonts w:ascii="Times New Roman" w:hAnsi="Times New Roman" w:cs="Times New Roman"/>
          <w:sz w:val="24"/>
          <w:szCs w:val="24"/>
        </w:rPr>
        <w:t xml:space="preserve"> that G</w:t>
      </w:r>
      <w:r w:rsidRPr="003354D8">
        <w:rPr>
          <w:rFonts w:ascii="Times New Roman" w:hAnsi="Times New Roman" w:cs="Times New Roman"/>
        </w:rPr>
        <w:t>oogle</w:t>
      </w:r>
      <w:r w:rsidRPr="003354D8">
        <w:rPr>
          <w:rFonts w:ascii="Times New Roman" w:hAnsi="Times New Roman" w:cs="Times New Roman"/>
          <w:sz w:val="24"/>
          <w:szCs w:val="24"/>
        </w:rPr>
        <w:t xml:space="preserve">+ social density </w:t>
      </w:r>
      <w:r w:rsidRPr="003354D8">
        <w:rPr>
          <w:rFonts w:ascii="Times New Roman" w:hAnsi="Times New Roman" w:cs="Times New Roman"/>
        </w:rPr>
        <w:t>fl</w:t>
      </w:r>
      <w:r w:rsidRPr="003354D8">
        <w:rPr>
          <w:rFonts w:ascii="Times New Roman" w:hAnsi="Times New Roman" w:cs="Times New Roman"/>
          <w:sz w:val="24"/>
          <w:szCs w:val="24"/>
        </w:rPr>
        <w:t>uctuates in an</w:t>
      </w:r>
      <w:r w:rsidRPr="003354D8">
        <w:rPr>
          <w:rFonts w:ascii="Times New Roman" w:hAnsi="Times New Roman" w:cs="Times New Roman"/>
        </w:rPr>
        <w:t xml:space="preserve"> </w:t>
      </w:r>
      <w:r w:rsidRPr="003354D8">
        <w:rPr>
          <w:rFonts w:ascii="Times New Roman" w:hAnsi="Times New Roman" w:cs="Times New Roman"/>
          <w:sz w:val="24"/>
          <w:szCs w:val="24"/>
        </w:rPr>
        <w:t>increase-decrease fashion in three phases, but it reaches a steady increase in</w:t>
      </w:r>
      <w:r w:rsidRPr="003354D8">
        <w:rPr>
          <w:rFonts w:ascii="Times New Roman" w:hAnsi="Times New Roman" w:cs="Times New Roman"/>
        </w:rPr>
        <w:t xml:space="preserve"> the last phase during its fir</w:t>
      </w:r>
      <w:r w:rsidRPr="003354D8">
        <w:rPr>
          <w:rFonts w:ascii="Times New Roman" w:hAnsi="Times New Roman" w:cs="Times New Roman"/>
          <w:sz w:val="24"/>
          <w:szCs w:val="24"/>
        </w:rPr>
        <w:t>st year of existence.</w:t>
      </w:r>
    </w:p>
    <w:p w14:paraId="7001E171" w14:textId="176669A0" w:rsidR="003354D8" w:rsidRDefault="003354D8" w:rsidP="003354D8">
      <w:pPr>
        <w:pStyle w:val="ListParagraph"/>
        <w:widowControl w:val="0"/>
        <w:numPr>
          <w:ilvl w:val="0"/>
          <w:numId w:val="4"/>
        </w:numPr>
        <w:autoSpaceDE w:val="0"/>
        <w:autoSpaceDN w:val="0"/>
        <w:adjustRightInd w:val="0"/>
        <w:rPr>
          <w:rFonts w:ascii="Times New Roman" w:hAnsi="Times New Roman" w:cs="Times New Roman"/>
          <w:sz w:val="24"/>
          <w:szCs w:val="24"/>
        </w:rPr>
      </w:pPr>
      <w:r w:rsidRPr="003354D8">
        <w:rPr>
          <w:rFonts w:ascii="Times New Roman" w:hAnsi="Times New Roman" w:cs="Times New Roman"/>
          <w:sz w:val="24"/>
          <w:szCs w:val="24"/>
        </w:rPr>
        <w:t>Furthermore, we observe that both the density and reciprocity metrics of</w:t>
      </w:r>
      <w:r>
        <w:rPr>
          <w:rFonts w:ascii="Times New Roman" w:hAnsi="Times New Roman" w:cs="Times New Roman"/>
          <w:sz w:val="24"/>
          <w:szCs w:val="24"/>
        </w:rPr>
        <w:t xml:space="preserve"> </w:t>
      </w:r>
      <w:r w:rsidRPr="003354D8">
        <w:rPr>
          <w:rFonts w:ascii="Times New Roman" w:hAnsi="Times New Roman" w:cs="Times New Roman"/>
          <w:sz w:val="24"/>
          <w:szCs w:val="24"/>
        </w:rPr>
        <w:t>G</w:t>
      </w:r>
      <w:r>
        <w:rPr>
          <w:rFonts w:ascii="Times New Roman" w:hAnsi="Times New Roman" w:cs="Times New Roman"/>
          <w:sz w:val="24"/>
          <w:szCs w:val="24"/>
        </w:rPr>
        <w:t>oogle</w:t>
      </w:r>
      <w:r w:rsidRPr="003354D8">
        <w:rPr>
          <w:rFonts w:ascii="Times New Roman" w:hAnsi="Times New Roman" w:cs="Times New Roman"/>
          <w:sz w:val="24"/>
          <w:szCs w:val="24"/>
        </w:rPr>
        <w:t>+'s reciprocal network also decrease over time. Our analysis reveals that</w:t>
      </w:r>
      <w:r>
        <w:rPr>
          <w:rFonts w:ascii="Times New Roman" w:hAnsi="Times New Roman" w:cs="Times New Roman"/>
          <w:sz w:val="24"/>
          <w:szCs w:val="24"/>
        </w:rPr>
        <w:t xml:space="preserve"> </w:t>
      </w:r>
      <w:r w:rsidRPr="003354D8">
        <w:rPr>
          <w:rFonts w:ascii="Times New Roman" w:hAnsi="Times New Roman" w:cs="Times New Roman"/>
          <w:sz w:val="24"/>
          <w:szCs w:val="24"/>
        </w:rPr>
        <w:t>these are due to the fact that the new users joining G</w:t>
      </w:r>
      <w:r>
        <w:rPr>
          <w:rFonts w:ascii="Times New Roman" w:hAnsi="Times New Roman" w:cs="Times New Roman"/>
          <w:sz w:val="24"/>
          <w:szCs w:val="24"/>
        </w:rPr>
        <w:t>oogle</w:t>
      </w:r>
      <w:r w:rsidRPr="003354D8">
        <w:rPr>
          <w:rFonts w:ascii="Times New Roman" w:hAnsi="Times New Roman" w:cs="Times New Roman"/>
          <w:sz w:val="24"/>
          <w:szCs w:val="24"/>
        </w:rPr>
        <w:t>+ later tend to be</w:t>
      </w:r>
      <w:r>
        <w:rPr>
          <w:rFonts w:ascii="Times New Roman" w:hAnsi="Times New Roman" w:cs="Times New Roman"/>
          <w:sz w:val="24"/>
          <w:szCs w:val="24"/>
        </w:rPr>
        <w:t xml:space="preserve"> less “</w:t>
      </w:r>
      <w:r w:rsidRPr="003354D8">
        <w:rPr>
          <w:rFonts w:ascii="Times New Roman" w:hAnsi="Times New Roman" w:cs="Times New Roman"/>
          <w:sz w:val="24"/>
          <w:szCs w:val="24"/>
        </w:rPr>
        <w:t>social" as they make fewer connections in general. In particular, i)</w:t>
      </w:r>
      <w:r>
        <w:rPr>
          <w:rFonts w:ascii="Times New Roman" w:hAnsi="Times New Roman" w:cs="Times New Roman"/>
          <w:sz w:val="24"/>
          <w:szCs w:val="24"/>
        </w:rPr>
        <w:t xml:space="preserve"> </w:t>
      </w:r>
      <w:r w:rsidRPr="003354D8">
        <w:rPr>
          <w:rFonts w:ascii="Times New Roman" w:hAnsi="Times New Roman" w:cs="Times New Roman"/>
          <w:sz w:val="24"/>
          <w:szCs w:val="24"/>
        </w:rPr>
        <w:t>the number of users creating at least one reciprocal edge is decreasing as the</w:t>
      </w:r>
      <w:r>
        <w:rPr>
          <w:rFonts w:ascii="Times New Roman" w:hAnsi="Times New Roman" w:cs="Times New Roman"/>
          <w:sz w:val="24"/>
          <w:szCs w:val="24"/>
        </w:rPr>
        <w:t xml:space="preserve"> </w:t>
      </w:r>
      <w:r w:rsidRPr="003354D8">
        <w:rPr>
          <w:rFonts w:ascii="Times New Roman" w:hAnsi="Times New Roman" w:cs="Times New Roman"/>
          <w:sz w:val="24"/>
          <w:szCs w:val="24"/>
        </w:rPr>
        <w:t>network evolves; ii) the new users joining the reciprocal network are creating</w:t>
      </w:r>
      <w:r>
        <w:rPr>
          <w:rFonts w:ascii="Times New Roman" w:hAnsi="Times New Roman" w:cs="Times New Roman"/>
          <w:sz w:val="24"/>
          <w:szCs w:val="24"/>
        </w:rPr>
        <w:t xml:space="preserve"> </w:t>
      </w:r>
      <w:r w:rsidRPr="003354D8">
        <w:rPr>
          <w:rFonts w:ascii="Times New Roman" w:hAnsi="Times New Roman" w:cs="Times New Roman"/>
          <w:sz w:val="24"/>
          <w:szCs w:val="24"/>
        </w:rPr>
        <w:t>fewer edges than the users in the previous generation.</w:t>
      </w:r>
    </w:p>
    <w:p w14:paraId="5399102D" w14:textId="3B0501DD" w:rsidR="003354D8" w:rsidRPr="003354D8" w:rsidRDefault="003354D8" w:rsidP="003354D8">
      <w:pPr>
        <w:pStyle w:val="ListParagraph"/>
        <w:widowControl w:val="0"/>
        <w:numPr>
          <w:ilvl w:val="0"/>
          <w:numId w:val="4"/>
        </w:numPr>
        <w:autoSpaceDE w:val="0"/>
        <w:autoSpaceDN w:val="0"/>
        <w:adjustRightInd w:val="0"/>
        <w:rPr>
          <w:rFonts w:ascii="Times New Roman" w:hAnsi="Times New Roman" w:cs="Times New Roman"/>
          <w:sz w:val="24"/>
          <w:szCs w:val="24"/>
        </w:rPr>
      </w:pPr>
      <w:r w:rsidRPr="003354D8">
        <w:rPr>
          <w:rFonts w:ascii="Times New Roman" w:hAnsi="Times New Roman" w:cs="Times New Roman"/>
          <w:sz w:val="24"/>
          <w:szCs w:val="24"/>
        </w:rPr>
        <w:t>We show that if a user does not create a reciprocal edge when he/she joins</w:t>
      </w:r>
      <w:r>
        <w:rPr>
          <w:rFonts w:ascii="Times New Roman" w:hAnsi="Times New Roman" w:cs="Times New Roman"/>
          <w:sz w:val="24"/>
          <w:szCs w:val="24"/>
        </w:rPr>
        <w:t xml:space="preserve"> </w:t>
      </w:r>
      <w:r w:rsidRPr="003354D8">
        <w:rPr>
          <w:rFonts w:ascii="Times New Roman" w:hAnsi="Times New Roman" w:cs="Times New Roman"/>
          <w:sz w:val="24"/>
          <w:szCs w:val="24"/>
        </w:rPr>
        <w:t>G</w:t>
      </w:r>
      <w:r>
        <w:rPr>
          <w:rFonts w:ascii="Times New Roman" w:hAnsi="Times New Roman" w:cs="Times New Roman"/>
          <w:sz w:val="24"/>
          <w:szCs w:val="24"/>
        </w:rPr>
        <w:t>oogle</w:t>
      </w:r>
      <w:r w:rsidRPr="003354D8">
        <w:rPr>
          <w:rFonts w:ascii="Times New Roman" w:hAnsi="Times New Roman" w:cs="Times New Roman"/>
          <w:sz w:val="24"/>
          <w:szCs w:val="24"/>
        </w:rPr>
        <w:t>+, there is a lower chance that he/she wil</w:t>
      </w:r>
      <w:r>
        <w:rPr>
          <w:rFonts w:ascii="Times New Roman" w:hAnsi="Times New Roman" w:cs="Times New Roman"/>
          <w:sz w:val="24"/>
          <w:szCs w:val="24"/>
        </w:rPr>
        <w:t xml:space="preserve">l create one later. In addition, </w:t>
      </w:r>
      <w:r w:rsidRPr="003354D8">
        <w:rPr>
          <w:rFonts w:ascii="Times New Roman" w:hAnsi="Times New Roman" w:cs="Times New Roman"/>
          <w:sz w:val="24"/>
          <w:szCs w:val="24"/>
        </w:rPr>
        <w:t>users who already have reciprocal connections with some users tend to create</w:t>
      </w:r>
      <w:r>
        <w:rPr>
          <w:rFonts w:ascii="Times New Roman" w:hAnsi="Times New Roman" w:cs="Times New Roman"/>
          <w:sz w:val="24"/>
          <w:szCs w:val="24"/>
        </w:rPr>
        <w:t xml:space="preserve"> </w:t>
      </w:r>
      <w:r w:rsidRPr="003354D8">
        <w:rPr>
          <w:rFonts w:ascii="Times New Roman" w:hAnsi="Times New Roman" w:cs="Times New Roman"/>
          <w:sz w:val="24"/>
          <w:szCs w:val="24"/>
        </w:rPr>
        <w:t>more reciprocal connections with additional users.</w:t>
      </w:r>
    </w:p>
    <w:p w14:paraId="3252436D" w14:textId="231AFF62" w:rsidR="00672E66" w:rsidRPr="003354D8" w:rsidRDefault="003354D8" w:rsidP="003354D8">
      <w:pPr>
        <w:widowControl w:val="0"/>
        <w:autoSpaceDE w:val="0"/>
        <w:autoSpaceDN w:val="0"/>
        <w:adjustRightInd w:val="0"/>
      </w:pPr>
      <w:r w:rsidRPr="003354D8">
        <w:t xml:space="preserve">To the best of our knowledge, our study is the first study on the properties and </w:t>
      </w:r>
      <w:r>
        <w:t>evolution of a “</w:t>
      </w:r>
      <w:r w:rsidRPr="003354D8">
        <w:t>reciprocal netw</w:t>
      </w:r>
      <w:r>
        <w:t xml:space="preserve">ork" extracted from a </w:t>
      </w:r>
      <w:r w:rsidRPr="003354D8">
        <w:rPr>
          <w:i/>
        </w:rPr>
        <w:t xml:space="preserve">directed </w:t>
      </w:r>
      <w:r w:rsidRPr="003354D8">
        <w:t>social graph.</w:t>
      </w:r>
    </w:p>
    <w:p w14:paraId="5397B4F0" w14:textId="77777777" w:rsidR="00B43C51" w:rsidRDefault="00B43C51">
      <w:pPr>
        <w:rPr>
          <w:rFonts w:ascii="Arial" w:hAnsi="Arial" w:cs="Arial"/>
          <w:color w:val="0000FF"/>
        </w:rPr>
      </w:pPr>
    </w:p>
    <w:p w14:paraId="43C11A67" w14:textId="54ED9CC0" w:rsidR="00C17F9E" w:rsidRPr="00C17F9E" w:rsidRDefault="003354D8" w:rsidP="00C17F9E">
      <w:pPr>
        <w:widowControl w:val="0"/>
        <w:autoSpaceDE w:val="0"/>
        <w:autoSpaceDN w:val="0"/>
        <w:adjustRightInd w:val="0"/>
      </w:pPr>
      <w:r w:rsidRPr="003354D8">
        <w:rPr>
          <w:b/>
        </w:rPr>
        <w:t>Mining Spatial-Temporal geoMobile Data</w:t>
      </w:r>
      <w:r>
        <w:rPr>
          <w:b/>
        </w:rPr>
        <w:t xml:space="preserve"> </w:t>
      </w:r>
      <w:r w:rsidRPr="003354D8">
        <w:rPr>
          <w:b/>
        </w:rPr>
        <w:t>via Feature Distributional Similarity Graph</w:t>
      </w:r>
      <w:r w:rsidR="00F87879" w:rsidRPr="0086739A">
        <w:rPr>
          <w:b/>
        </w:rPr>
        <w:t>:</w:t>
      </w:r>
      <w:r w:rsidR="00F87879" w:rsidRPr="0086739A">
        <w:rPr>
          <w:b/>
          <w:sz w:val="35"/>
          <w:szCs w:val="35"/>
        </w:rPr>
        <w:t xml:space="preserve"> </w:t>
      </w:r>
      <w:r w:rsidR="00F87879">
        <w:rPr>
          <w:b/>
        </w:rPr>
        <w:t xml:space="preserve"> </w:t>
      </w:r>
      <w:r w:rsidR="00764A10" w:rsidRPr="00764A10">
        <w:t>Using anonymized data access records from an operational</w:t>
      </w:r>
      <w:r w:rsidR="00764A10">
        <w:t xml:space="preserve"> </w:t>
      </w:r>
      <w:r w:rsidR="00764A10" w:rsidRPr="00764A10">
        <w:t>cellular network as a case study, we argued that classical</w:t>
      </w:r>
      <w:r w:rsidR="00764A10">
        <w:t xml:space="preserve"> </w:t>
      </w:r>
      <w:r w:rsidR="00764A10" w:rsidRPr="00764A10">
        <w:t>PCA and</w:t>
      </w:r>
      <w:r w:rsidR="00764A10">
        <w:t xml:space="preserve"> related linear methods are ineff</w:t>
      </w:r>
      <w:r w:rsidR="00764A10" w:rsidRPr="00764A10">
        <w:t>ective in mining</w:t>
      </w:r>
      <w:r w:rsidR="00764A10">
        <w:t xml:space="preserve"> </w:t>
      </w:r>
      <w:r w:rsidR="00764A10" w:rsidRPr="00764A10">
        <w:t>diverse geoMobile data, due to inherent high variability, non-linearity and skewed feature distributions. To address these</w:t>
      </w:r>
      <w:r w:rsidR="00764A10">
        <w:t xml:space="preserve"> </w:t>
      </w:r>
      <w:r w:rsidR="00764A10" w:rsidRPr="00764A10">
        <w:t>challenges, we have proposed a novel approach where we</w:t>
      </w:r>
      <w:r w:rsidR="00764A10">
        <w:t xml:space="preserve"> fi</w:t>
      </w:r>
      <w:r w:rsidR="00764A10" w:rsidRPr="00764A10">
        <w:t>rst transform original data</w:t>
      </w:r>
      <w:r w:rsidR="00764A10">
        <w:t xml:space="preserve"> matrices into a </w:t>
      </w:r>
      <w:r w:rsidR="00764A10" w:rsidRPr="00764A10">
        <w:rPr>
          <w:i/>
        </w:rPr>
        <w:t>feature distributional similarity graph</w:t>
      </w:r>
      <w:r w:rsidR="00764A10" w:rsidRPr="00764A10">
        <w:t>, and then apply</w:t>
      </w:r>
      <w:r w:rsidR="00C17F9E">
        <w:t xml:space="preserve"> </w:t>
      </w:r>
      <w:r w:rsidR="00C17F9E" w:rsidRPr="00C17F9E">
        <w:t>spectral clustering to project the feature space into lower</w:t>
      </w:r>
    </w:p>
    <w:p w14:paraId="279D1226" w14:textId="72E4F73C" w:rsidR="00F87879" w:rsidRPr="00C17F9E" w:rsidRDefault="00C17F9E" w:rsidP="00764A10">
      <w:pPr>
        <w:widowControl w:val="0"/>
        <w:autoSpaceDE w:val="0"/>
        <w:autoSpaceDN w:val="0"/>
        <w:adjustRightInd w:val="0"/>
      </w:pPr>
      <w:r w:rsidRPr="00C17F9E">
        <w:t>dimensi</w:t>
      </w:r>
      <w:r>
        <w:t>onal manifolds for latent significant feature extrac</w:t>
      </w:r>
      <w:r w:rsidRPr="00C17F9E">
        <w:t>tion. To help visualize the resulting clusters, we leverage</w:t>
      </w:r>
      <w:r>
        <w:t xml:space="preserve"> </w:t>
      </w:r>
      <w:r w:rsidRPr="00C17F9E">
        <w:t>a density preserving mapping tool to embed the</w:t>
      </w:r>
      <w:r>
        <w:t xml:space="preserve"> “now" la</w:t>
      </w:r>
      <w:r w:rsidRPr="00C17F9E">
        <w:t>beled data points in a two (or three) dimensional space.</w:t>
      </w:r>
      <w:r>
        <w:t xml:space="preserve"> </w:t>
      </w:r>
      <w:r w:rsidR="00764A10" w:rsidRPr="00764A10">
        <w:t>We demonstrated the potential of this</w:t>
      </w:r>
      <w:r w:rsidR="00764A10">
        <w:t xml:space="preserve"> </w:t>
      </w:r>
      <w:r w:rsidR="00764A10" w:rsidRPr="00764A10">
        <w:t>approach by applying it to our datas</w:t>
      </w:r>
      <w:r w:rsidR="00764A10">
        <w:t>et under multiple set</w:t>
      </w:r>
      <w:r w:rsidR="00764A10" w:rsidRPr="00764A10">
        <w:t>tings and observed some insightful patterns. As ongoing</w:t>
      </w:r>
      <w:r w:rsidR="00764A10">
        <w:t xml:space="preserve"> research, we are taking</w:t>
      </w:r>
      <w:r w:rsidR="00764A10" w:rsidRPr="00764A10">
        <w:t xml:space="preserve"> a d</w:t>
      </w:r>
      <w:r w:rsidR="00764A10">
        <w:t>eeper look to understand the un</w:t>
      </w:r>
      <w:r w:rsidR="00764A10" w:rsidRPr="00764A10">
        <w:t>derlying theoretical guarantees of our proposed approach,</w:t>
      </w:r>
      <w:r w:rsidR="00764A10">
        <w:t xml:space="preserve"> </w:t>
      </w:r>
      <w:r w:rsidR="00764A10" w:rsidRPr="00764A10">
        <w:t xml:space="preserve">and develop mechanisms to </w:t>
      </w:r>
      <w:r w:rsidR="00764A10">
        <w:t>characterize the extracted clus</w:t>
      </w:r>
      <w:r w:rsidR="00764A10" w:rsidRPr="00764A10">
        <w:t xml:space="preserve">ters in order to interpret the results better. </w:t>
      </w:r>
    </w:p>
    <w:p w14:paraId="18108D58" w14:textId="77777777" w:rsidR="006C77B2" w:rsidRDefault="006C77B2" w:rsidP="006C77B2">
      <w:pPr>
        <w:widowControl w:val="0"/>
        <w:autoSpaceDE w:val="0"/>
        <w:autoSpaceDN w:val="0"/>
        <w:adjustRightInd w:val="0"/>
      </w:pPr>
    </w:p>
    <w:p w14:paraId="4FCE0CF4" w14:textId="77777777" w:rsidR="00F87879" w:rsidRDefault="00F87879" w:rsidP="006C77B2">
      <w:pPr>
        <w:widowControl w:val="0"/>
        <w:autoSpaceDE w:val="0"/>
        <w:autoSpaceDN w:val="0"/>
        <w:adjustRightInd w:val="0"/>
      </w:pPr>
    </w:p>
    <w:p w14:paraId="07A64877" w14:textId="792BD938" w:rsidR="00C17F9E" w:rsidRPr="00C17F9E" w:rsidRDefault="00D50C80" w:rsidP="00C17F9E">
      <w:pPr>
        <w:widowControl w:val="0"/>
        <w:autoSpaceDE w:val="0"/>
        <w:autoSpaceDN w:val="0"/>
        <w:adjustRightInd w:val="0"/>
        <w:rPr>
          <w:b/>
        </w:rPr>
      </w:pPr>
      <w:r w:rsidRPr="00D50C80">
        <w:rPr>
          <w:b/>
        </w:rPr>
        <w:t>Most Calls are Local (but Some are Regional):</w:t>
      </w:r>
      <w:r>
        <w:rPr>
          <w:b/>
        </w:rPr>
        <w:t xml:space="preserve"> </w:t>
      </w:r>
      <w:r w:rsidRPr="00D50C80">
        <w:rPr>
          <w:b/>
        </w:rPr>
        <w:t>Dissecting Cellular Communication Patterns</w:t>
      </w:r>
      <w:r w:rsidR="00F87879" w:rsidRPr="00D50C80">
        <w:rPr>
          <w:b/>
        </w:rPr>
        <w:t xml:space="preserve">: </w:t>
      </w:r>
      <w:r>
        <w:rPr>
          <w:b/>
        </w:rPr>
        <w:t xml:space="preserve"> </w:t>
      </w:r>
      <w:r w:rsidRPr="00C17F9E">
        <w:t>In this work, we presented our detailed analysis on a nationwide</w:t>
      </w:r>
      <w:r w:rsidRPr="00C17F9E">
        <w:rPr>
          <w:b/>
        </w:rPr>
        <w:t xml:space="preserve"> </w:t>
      </w:r>
      <w:r w:rsidRPr="00C17F9E">
        <w:t>large CDR dataset enriched with both source and</w:t>
      </w:r>
      <w:r w:rsidRPr="00C17F9E">
        <w:rPr>
          <w:b/>
        </w:rPr>
        <w:t xml:space="preserve"> </w:t>
      </w:r>
      <w:r w:rsidRPr="00C17F9E">
        <w:t>destination cellular tower information of over 500 million</w:t>
      </w:r>
      <w:r w:rsidRPr="00C17F9E">
        <w:rPr>
          <w:b/>
        </w:rPr>
        <w:t xml:space="preserve"> </w:t>
      </w:r>
      <w:r w:rsidRPr="00C17F9E">
        <w:t xml:space="preserve">calls and found some interesting patterns. </w:t>
      </w:r>
      <w:r w:rsidR="00C17F9E" w:rsidRPr="00C17F9E">
        <w:t>To dissect</w:t>
      </w:r>
      <w:r w:rsidR="00C17F9E" w:rsidRPr="00C17F9E">
        <w:rPr>
          <w:b/>
        </w:rPr>
        <w:t xml:space="preserve"> </w:t>
      </w:r>
      <w:r w:rsidR="00C17F9E" w:rsidRPr="00C17F9E">
        <w:t xml:space="preserve">and </w:t>
      </w:r>
      <w:r w:rsidR="00C17F9E">
        <w:t xml:space="preserve">extract the significant latent </w:t>
      </w:r>
      <w:r w:rsidR="00C17F9E" w:rsidRPr="00C17F9E">
        <w:t>communication patterns in</w:t>
      </w:r>
      <w:r w:rsidR="00C17F9E" w:rsidRPr="00C17F9E">
        <w:rPr>
          <w:b/>
        </w:rPr>
        <w:t xml:space="preserve"> </w:t>
      </w:r>
      <w:r w:rsidR="00C17F9E" w:rsidRPr="00C17F9E">
        <w:t>the call traffic matrices, we apply the Laplacian Eigenmap</w:t>
      </w:r>
      <w:r w:rsidR="00C17F9E" w:rsidRPr="00C17F9E">
        <w:rPr>
          <w:b/>
        </w:rPr>
        <w:t xml:space="preserve"> </w:t>
      </w:r>
      <w:r w:rsidR="00C17F9E" w:rsidRPr="00C17F9E">
        <w:t>method by generating a (high-dimensional) similarity matrix</w:t>
      </w:r>
      <w:r w:rsidR="00C17F9E" w:rsidRPr="00C17F9E">
        <w:rPr>
          <w:b/>
        </w:rPr>
        <w:t xml:space="preserve"> </w:t>
      </w:r>
      <w:r w:rsidR="00C17F9E" w:rsidRPr="00C17F9E">
        <w:t xml:space="preserve"> from an origin-destination (OD) call matrix based on the</w:t>
      </w:r>
      <w:r w:rsidR="00C17F9E">
        <w:rPr>
          <w:b/>
        </w:rPr>
        <w:t xml:space="preserve"> </w:t>
      </w:r>
      <w:r w:rsidR="00C17F9E" w:rsidRPr="00C17F9E">
        <w:t>empirical distributions of calls from one tower to other towers. This allows us to account for the highly diverse data distributions in the original call traffic matrix, and allows us to extract latent patterns or “clusters” lying in certain lower-dimensio</w:t>
      </w:r>
      <w:r w:rsidR="00C17F9E">
        <w:t>nal (non-linear</w:t>
      </w:r>
      <w:r w:rsidR="00C17F9E" w:rsidRPr="00C17F9E">
        <w:t>) manifolds. We also develop</w:t>
      </w:r>
      <w:r w:rsidR="00C17F9E">
        <w:rPr>
          <w:b/>
        </w:rPr>
        <w:t xml:space="preserve"> </w:t>
      </w:r>
      <w:r w:rsidR="00C17F9E" w:rsidRPr="00C17F9E">
        <w:t>a visualization tool to illustrate and interpret the extracted communication patterns. The main findings of our study are summarized below:</w:t>
      </w:r>
    </w:p>
    <w:p w14:paraId="37D159A8" w14:textId="77777777" w:rsidR="00C17F9E" w:rsidRPr="00C17F9E" w:rsidRDefault="00C17F9E" w:rsidP="00C17F9E">
      <w:pPr>
        <w:widowControl w:val="0"/>
        <w:autoSpaceDE w:val="0"/>
        <w:autoSpaceDN w:val="0"/>
        <w:adjustRightInd w:val="0"/>
      </w:pPr>
    </w:p>
    <w:p w14:paraId="75103DA5" w14:textId="796B3EC4" w:rsidR="00C17F9E" w:rsidRPr="00115DE3" w:rsidRDefault="00C17F9E" w:rsidP="00C17F9E">
      <w:pPr>
        <w:pStyle w:val="ListParagraph"/>
        <w:widowControl w:val="0"/>
        <w:numPr>
          <w:ilvl w:val="0"/>
          <w:numId w:val="5"/>
        </w:numPr>
        <w:autoSpaceDE w:val="0"/>
        <w:autoSpaceDN w:val="0"/>
        <w:adjustRightInd w:val="0"/>
        <w:rPr>
          <w:rFonts w:ascii="Times New Roman" w:hAnsi="Times New Roman" w:cs="Times New Roman"/>
          <w:sz w:val="24"/>
          <w:szCs w:val="24"/>
        </w:rPr>
      </w:pPr>
      <w:r w:rsidRPr="00115DE3">
        <w:rPr>
          <w:rFonts w:ascii="Times New Roman" w:hAnsi="Times New Roman" w:cs="Times New Roman"/>
          <w:sz w:val="24"/>
          <w:szCs w:val="24"/>
        </w:rPr>
        <w:t>Although 25% of the total call volumes are generated and consumed by the towers in and around the capital of the nation, the nature of calls, such as incoming versus outgoing volumes vary markedly across towers and regions. Not surprisingly, there are strong dependencies between call volumes at tower levels and human act</w:t>
      </w:r>
      <w:r w:rsidR="00115DE3" w:rsidRPr="00115DE3">
        <w:rPr>
          <w:rFonts w:ascii="Times New Roman" w:hAnsi="Times New Roman" w:cs="Times New Roman"/>
          <w:sz w:val="24"/>
          <w:szCs w:val="24"/>
        </w:rPr>
        <w:t>ivities</w:t>
      </w:r>
      <w:r w:rsidRPr="00115DE3">
        <w:rPr>
          <w:rFonts w:ascii="Times New Roman" w:hAnsi="Times New Roman" w:cs="Times New Roman"/>
          <w:sz w:val="24"/>
          <w:szCs w:val="24"/>
        </w:rPr>
        <w:t xml:space="preserve"> around these towers.</w:t>
      </w:r>
    </w:p>
    <w:p w14:paraId="32E5D589" w14:textId="1A483B41" w:rsidR="00C17F9E" w:rsidRPr="00115DE3" w:rsidRDefault="00C17F9E" w:rsidP="00C17F9E">
      <w:pPr>
        <w:pStyle w:val="ListParagraph"/>
        <w:widowControl w:val="0"/>
        <w:numPr>
          <w:ilvl w:val="0"/>
          <w:numId w:val="5"/>
        </w:numPr>
        <w:autoSpaceDE w:val="0"/>
        <w:autoSpaceDN w:val="0"/>
        <w:adjustRightInd w:val="0"/>
        <w:rPr>
          <w:rFonts w:ascii="Times New Roman" w:hAnsi="Times New Roman" w:cs="Times New Roman"/>
          <w:sz w:val="24"/>
          <w:szCs w:val="24"/>
        </w:rPr>
      </w:pPr>
      <w:r w:rsidRPr="00115DE3">
        <w:rPr>
          <w:rFonts w:ascii="Times New Roman" w:hAnsi="Times New Roman" w:cs="Times New Roman"/>
          <w:sz w:val="24"/>
          <w:szCs w:val="24"/>
        </w:rPr>
        <w:t xml:space="preserve"> A general observation is that for most of the towers, a m</w:t>
      </w:r>
      <w:r w:rsidR="00115DE3" w:rsidRPr="00115DE3">
        <w:rPr>
          <w:rFonts w:ascii="Times New Roman" w:hAnsi="Times New Roman" w:cs="Times New Roman"/>
          <w:sz w:val="24"/>
          <w:szCs w:val="24"/>
        </w:rPr>
        <w:t>ajority of the calls are local:</w:t>
      </w:r>
      <w:r w:rsidRPr="00115DE3">
        <w:rPr>
          <w:rFonts w:ascii="Times New Roman" w:hAnsi="Times New Roman" w:cs="Times New Roman"/>
          <w:sz w:val="24"/>
          <w:szCs w:val="24"/>
        </w:rPr>
        <w:t xml:space="preserve"> namely, the caller and the callee for most calls are associated with the same </w:t>
      </w:r>
      <w:r w:rsidR="00115DE3">
        <w:rPr>
          <w:rFonts w:ascii="Times New Roman" w:hAnsi="Times New Roman" w:cs="Times New Roman"/>
          <w:sz w:val="24"/>
          <w:szCs w:val="24"/>
        </w:rPr>
        <w:t xml:space="preserve">tower, or a conglomerate </w:t>
      </w:r>
      <w:r w:rsidRPr="00115DE3">
        <w:rPr>
          <w:rFonts w:ascii="Times New Roman" w:hAnsi="Times New Roman" w:cs="Times New Roman"/>
          <w:sz w:val="24"/>
          <w:szCs w:val="24"/>
        </w:rPr>
        <w:t>of cellular towers that are located geographically within close proximity. However, we s</w:t>
      </w:r>
      <w:r w:rsidR="00115DE3">
        <w:rPr>
          <w:rFonts w:ascii="Times New Roman" w:hAnsi="Times New Roman" w:cs="Times New Roman"/>
          <w:sz w:val="24"/>
          <w:szCs w:val="24"/>
        </w:rPr>
        <w:t xml:space="preserve">how that such locality effects </w:t>
      </w:r>
      <w:r w:rsidRPr="00115DE3">
        <w:rPr>
          <w:rFonts w:ascii="Times New Roman" w:hAnsi="Times New Roman" w:cs="Times New Roman"/>
          <w:sz w:val="24"/>
          <w:szCs w:val="24"/>
        </w:rPr>
        <w:t>are diverse in that the geographical boundaries are not clear-cut and cannot be simply defined based on geographic distance alone.</w:t>
      </w:r>
    </w:p>
    <w:p w14:paraId="6FF41345" w14:textId="363DAA08" w:rsidR="006C77B2" w:rsidRPr="00C17F9E" w:rsidRDefault="00C17F9E" w:rsidP="00C17F9E">
      <w:pPr>
        <w:pStyle w:val="ListParagraph"/>
        <w:widowControl w:val="0"/>
        <w:numPr>
          <w:ilvl w:val="0"/>
          <w:numId w:val="5"/>
        </w:numPr>
        <w:autoSpaceDE w:val="0"/>
        <w:autoSpaceDN w:val="0"/>
        <w:adjustRightInd w:val="0"/>
        <w:rPr>
          <w:rFonts w:ascii="Times New Roman" w:hAnsi="Times New Roman" w:cs="Times New Roman"/>
        </w:rPr>
      </w:pPr>
      <w:r w:rsidRPr="00115DE3">
        <w:rPr>
          <w:rFonts w:ascii="Times New Roman" w:hAnsi="Times New Roman" w:cs="Times New Roman"/>
          <w:sz w:val="24"/>
          <w:szCs w:val="24"/>
        </w:rPr>
        <w:t>Since our empirical analysis suggests the existence of certain patterns emerging out of the communication between towers, we briefly describe an approach to unravel such hidden patterns by using recently developed state-of-the-art machine learning tools. We find that most of the communication patterns are regional with varying localities and sizes. Moreover, we find that even within the capital city, there are a number distinct “regional” communication patterns, suggesting the</w:t>
      </w:r>
      <w:r w:rsidRPr="00C17F9E">
        <w:rPr>
          <w:rFonts w:ascii="Times New Roman" w:hAnsi="Times New Roman" w:cs="Times New Roman"/>
          <w:sz w:val="24"/>
          <w:szCs w:val="24"/>
        </w:rPr>
        <w:t xml:space="preserve"> presence of vast diversity in social interactions</w:t>
      </w:r>
      <w:r w:rsidRPr="00C17F9E">
        <w:rPr>
          <w:rFonts w:ascii="Times New Roman" w:hAnsi="Times New Roman" w:cs="Times New Roman"/>
        </w:rPr>
        <w:t xml:space="preserve"> </w:t>
      </w:r>
      <w:r w:rsidRPr="00C17F9E">
        <w:rPr>
          <w:rFonts w:ascii="Times New Roman" w:hAnsi="Times New Roman" w:cs="Times New Roman"/>
          <w:sz w:val="24"/>
          <w:szCs w:val="24"/>
        </w:rPr>
        <w:t>and human behavior. There is also one communication</w:t>
      </w:r>
      <w:r w:rsidRPr="00C17F9E">
        <w:rPr>
          <w:rFonts w:ascii="Times New Roman" w:hAnsi="Times New Roman" w:cs="Times New Roman"/>
        </w:rPr>
        <w:t xml:space="preserve"> </w:t>
      </w:r>
      <w:r w:rsidRPr="00C17F9E">
        <w:rPr>
          <w:rFonts w:ascii="Times New Roman" w:hAnsi="Times New Roman" w:cs="Times New Roman"/>
          <w:sz w:val="24"/>
          <w:szCs w:val="24"/>
        </w:rPr>
        <w:t>pattern containing towe</w:t>
      </w:r>
      <w:r w:rsidRPr="00C17F9E">
        <w:rPr>
          <w:rFonts w:ascii="Times New Roman" w:hAnsi="Times New Roman" w:cs="Times New Roman"/>
        </w:rPr>
        <w:t xml:space="preserve">rs that are sparsely distributed </w:t>
      </w:r>
      <w:r w:rsidRPr="00C17F9E">
        <w:rPr>
          <w:rFonts w:ascii="Times New Roman" w:hAnsi="Times New Roman" w:cs="Times New Roman"/>
          <w:sz w:val="24"/>
          <w:szCs w:val="24"/>
        </w:rPr>
        <w:t>across the nation, many of which are located along major</w:t>
      </w:r>
      <w:r w:rsidRPr="00C17F9E">
        <w:rPr>
          <w:rFonts w:ascii="Times New Roman" w:hAnsi="Times New Roman" w:cs="Times New Roman"/>
        </w:rPr>
        <w:t xml:space="preserve"> </w:t>
      </w:r>
      <w:r w:rsidRPr="00C17F9E">
        <w:rPr>
          <w:rFonts w:ascii="Times New Roman" w:hAnsi="Times New Roman" w:cs="Times New Roman"/>
          <w:sz w:val="24"/>
          <w:szCs w:val="24"/>
        </w:rPr>
        <w:t>transportation networks; this pattern likely captures</w:t>
      </w:r>
      <w:r w:rsidRPr="00C17F9E">
        <w:rPr>
          <w:rFonts w:ascii="Times New Roman" w:hAnsi="Times New Roman" w:cs="Times New Roman"/>
        </w:rPr>
        <w:t xml:space="preserve"> </w:t>
      </w:r>
      <w:r w:rsidRPr="00C17F9E">
        <w:rPr>
          <w:rFonts w:ascii="Times New Roman" w:hAnsi="Times New Roman" w:cs="Times New Roman"/>
          <w:sz w:val="24"/>
          <w:szCs w:val="24"/>
        </w:rPr>
        <w:t>call activities of long-distance travelers.</w:t>
      </w:r>
    </w:p>
    <w:p w14:paraId="5B6690F3" w14:textId="77777777" w:rsidR="00672E66" w:rsidRDefault="00672E66" w:rsidP="00250721">
      <w:pPr>
        <w:widowControl w:val="0"/>
        <w:autoSpaceDE w:val="0"/>
        <w:autoSpaceDN w:val="0"/>
        <w:adjustRightInd w:val="0"/>
        <w:rPr>
          <w:b/>
          <w:color w:val="000000"/>
        </w:rPr>
      </w:pPr>
    </w:p>
    <w:p w14:paraId="3EA21626" w14:textId="77777777" w:rsidR="00672E66" w:rsidRDefault="00672E66" w:rsidP="00250721">
      <w:pPr>
        <w:widowControl w:val="0"/>
        <w:autoSpaceDE w:val="0"/>
        <w:autoSpaceDN w:val="0"/>
        <w:adjustRightInd w:val="0"/>
        <w:rPr>
          <w:b/>
          <w:color w:val="000000"/>
        </w:rPr>
      </w:pPr>
    </w:p>
    <w:p w14:paraId="64EFE706" w14:textId="77777777" w:rsidR="008761FA" w:rsidRDefault="008761FA">
      <w:pPr>
        <w:rPr>
          <w:rFonts w:ascii="Arial" w:hAnsi="Arial" w:cs="Arial"/>
          <w:color w:val="0000FF"/>
        </w:rPr>
      </w:pPr>
    </w:p>
    <w:p w14:paraId="0987AA7A" w14:textId="15D5AC3E" w:rsidR="007A1BCD" w:rsidRDefault="00835E6C" w:rsidP="007A1BCD">
      <w:pPr>
        <w:rPr>
          <w:rFonts w:ascii="Arial" w:hAnsi="Arial" w:cs="Arial"/>
          <w:color w:val="0000FF"/>
        </w:rPr>
      </w:pPr>
      <w:r>
        <w:rPr>
          <w:rFonts w:ascii="Arial" w:hAnsi="Arial" w:cs="Arial"/>
          <w:color w:val="0000FF"/>
        </w:rPr>
        <w:t xml:space="preserve"> </w:t>
      </w:r>
      <w:r w:rsidR="00C54689">
        <w:rPr>
          <w:rFonts w:ascii="Arial" w:hAnsi="Arial" w:cs="Arial"/>
          <w:color w:val="0000FF"/>
        </w:rPr>
        <w:t>(6) Bibliography</w:t>
      </w:r>
    </w:p>
    <w:p w14:paraId="52085866" w14:textId="77777777" w:rsidR="00C54689" w:rsidRDefault="00C54689" w:rsidP="007A1BCD">
      <w:pPr>
        <w:rPr>
          <w:rFonts w:ascii="Arial" w:hAnsi="Arial" w:cs="Arial"/>
          <w:color w:val="0000FF"/>
        </w:rPr>
      </w:pPr>
    </w:p>
    <w:p w14:paraId="1876F4F9" w14:textId="7BD31371" w:rsidR="00983CE5" w:rsidRPr="00983CE5" w:rsidRDefault="00C54689" w:rsidP="00983CE5">
      <w:pPr>
        <w:widowControl w:val="0"/>
        <w:autoSpaceDE w:val="0"/>
        <w:autoSpaceDN w:val="0"/>
        <w:adjustRightInd w:val="0"/>
        <w:rPr>
          <w:color w:val="000000"/>
          <w:sz w:val="22"/>
          <w:szCs w:val="22"/>
        </w:rPr>
      </w:pPr>
      <w:r w:rsidRPr="003C72A3">
        <w:t xml:space="preserve"> </w:t>
      </w:r>
    </w:p>
    <w:p w14:paraId="2CDE8A0A" w14:textId="1FCD6C69" w:rsidR="00115DE3" w:rsidRPr="00115DE3" w:rsidRDefault="00115DE3" w:rsidP="00115DE3">
      <w:pPr>
        <w:pStyle w:val="Heading2"/>
        <w:numPr>
          <w:ilvl w:val="0"/>
          <w:numId w:val="6"/>
        </w:numPr>
        <w:rPr>
          <w:rStyle w:val="page-numbers-info"/>
          <w:rFonts w:ascii="Times New Roman" w:eastAsia="Times New Roman" w:hAnsi="Times New Roman" w:cs="Times New Roman"/>
          <w:b w:val="0"/>
          <w:sz w:val="24"/>
          <w:szCs w:val="24"/>
        </w:rPr>
      </w:pPr>
      <w:r w:rsidRPr="00115DE3">
        <w:rPr>
          <w:rFonts w:ascii="Times New Roman" w:hAnsi="Times New Roman" w:cs="Times New Roman"/>
          <w:b w:val="0"/>
          <w:sz w:val="24"/>
          <w:szCs w:val="24"/>
        </w:rPr>
        <w:t xml:space="preserve">Braulio Dumba, Golshan Golnari, and Zhi-Li Zhang, </w:t>
      </w:r>
      <w:r w:rsidRPr="00115DE3">
        <w:rPr>
          <w:rFonts w:ascii="Times New Roman" w:hAnsi="Times New Roman" w:cs="Times New Roman"/>
          <w:b w:val="0"/>
          <w:i/>
          <w:sz w:val="24"/>
          <w:szCs w:val="24"/>
        </w:rPr>
        <w:t>Analysis of a Reciprocal Network using</w:t>
      </w:r>
      <w:r>
        <w:rPr>
          <w:rFonts w:ascii="Times New Roman" w:hAnsi="Times New Roman" w:cs="Times New Roman"/>
          <w:b w:val="0"/>
          <w:i/>
          <w:sz w:val="24"/>
          <w:szCs w:val="24"/>
        </w:rPr>
        <w:t xml:space="preserve"> </w:t>
      </w:r>
      <w:r w:rsidRPr="00115DE3">
        <w:rPr>
          <w:rFonts w:ascii="Times New Roman" w:hAnsi="Times New Roman" w:cs="Times New Roman"/>
          <w:b w:val="0"/>
          <w:i/>
          <w:sz w:val="24"/>
          <w:szCs w:val="24"/>
        </w:rPr>
        <w:t xml:space="preserve">Google+: Structural Properties and Evolution, </w:t>
      </w:r>
      <w:r w:rsidRPr="00115DE3">
        <w:rPr>
          <w:rFonts w:ascii="Times New Roman" w:hAnsi="Times New Roman" w:cs="Times New Roman"/>
          <w:b w:val="0"/>
          <w:sz w:val="24"/>
          <w:szCs w:val="24"/>
        </w:rPr>
        <w:t xml:space="preserve">In Proc. of  the </w:t>
      </w:r>
      <w:r w:rsidRPr="00115DE3">
        <w:rPr>
          <w:rFonts w:ascii="Times New Roman" w:eastAsia="Times New Roman" w:hAnsi="Times New Roman" w:cs="Times New Roman"/>
          <w:b w:val="0"/>
          <w:sz w:val="24"/>
          <w:szCs w:val="24"/>
        </w:rPr>
        <w:t>5th International Conference</w:t>
      </w:r>
      <w:r w:rsidRPr="00115DE3">
        <w:rPr>
          <w:rFonts w:ascii="Times New Roman" w:hAnsi="Times New Roman" w:cs="Times New Roman"/>
          <w:b w:val="0"/>
          <w:sz w:val="24"/>
          <w:szCs w:val="24"/>
        </w:rPr>
        <w:t xml:space="preserve"> Computational Social Networks Conference (</w:t>
      </w:r>
      <w:r w:rsidRPr="00115DE3">
        <w:rPr>
          <w:rFonts w:ascii="Times New Roman" w:eastAsia="Times New Roman" w:hAnsi="Times New Roman" w:cs="Times New Roman"/>
          <w:b w:val="0"/>
          <w:sz w:val="24"/>
          <w:szCs w:val="24"/>
        </w:rPr>
        <w:t xml:space="preserve">CSoNet 2016), Ho Chi Minh City, Vietnam, August 2-4, 2016, </w:t>
      </w:r>
      <w:r w:rsidRPr="00115DE3">
        <w:rPr>
          <w:rStyle w:val="vol-info"/>
          <w:rFonts w:ascii="Times New Roman" w:hAnsi="Times New Roman" w:cs="Times New Roman"/>
          <w:b w:val="0"/>
          <w:sz w:val="24"/>
          <w:szCs w:val="24"/>
        </w:rPr>
        <w:t xml:space="preserve">Volume 9795,  Lecture Notes in Computer Science, </w:t>
      </w:r>
      <w:r w:rsidRPr="00115DE3">
        <w:rPr>
          <w:rStyle w:val="page-numbers-info"/>
          <w:rFonts w:ascii="Times New Roman" w:hAnsi="Times New Roman" w:cs="Times New Roman"/>
          <w:b w:val="0"/>
          <w:sz w:val="24"/>
          <w:szCs w:val="24"/>
        </w:rPr>
        <w:t xml:space="preserve"> pp 14-26.</w:t>
      </w:r>
    </w:p>
    <w:p w14:paraId="39D7F977" w14:textId="77777777" w:rsidR="00115DE3" w:rsidRDefault="00115DE3" w:rsidP="00115DE3">
      <w:pPr>
        <w:pStyle w:val="Heading2"/>
        <w:numPr>
          <w:ilvl w:val="0"/>
          <w:numId w:val="6"/>
        </w:numPr>
        <w:rPr>
          <w:rFonts w:ascii="Times New Roman" w:eastAsia="Times New Roman" w:hAnsi="Times New Roman" w:cs="Times New Roman"/>
          <w:b w:val="0"/>
          <w:sz w:val="24"/>
          <w:szCs w:val="24"/>
        </w:rPr>
      </w:pPr>
      <w:r w:rsidRPr="00115DE3">
        <w:rPr>
          <w:rFonts w:ascii="Times New Roman" w:hAnsi="Times New Roman" w:cs="Times New Roman"/>
          <w:b w:val="0"/>
          <w:sz w:val="24"/>
          <w:szCs w:val="24"/>
        </w:rPr>
        <w:t xml:space="preserve">Arvind Narayanan, Saurabh Verma, Zhi-Li Zhang,  </w:t>
      </w:r>
      <w:r w:rsidRPr="00115DE3">
        <w:rPr>
          <w:rFonts w:ascii="Times New Roman" w:hAnsi="Times New Roman" w:cs="Times New Roman"/>
          <w:b w:val="0"/>
          <w:i/>
          <w:sz w:val="24"/>
          <w:szCs w:val="24"/>
        </w:rPr>
        <w:t xml:space="preserve">Mining Spatial-Temporal geoMobile Data via Feature Distributional Similarity Graph, </w:t>
      </w:r>
      <w:r w:rsidRPr="00115DE3">
        <w:rPr>
          <w:rFonts w:ascii="Times New Roman" w:eastAsia="Times New Roman" w:hAnsi="Times New Roman" w:cs="Times New Roman"/>
          <w:b w:val="0"/>
          <w:sz w:val="24"/>
          <w:szCs w:val="24"/>
        </w:rPr>
        <w:t xml:space="preserve">In </w:t>
      </w:r>
      <w:r w:rsidRPr="00115DE3">
        <w:rPr>
          <w:rFonts w:ascii="Times New Roman" w:eastAsia="Times New Roman" w:hAnsi="Times New Roman" w:cs="Times New Roman"/>
          <w:b w:val="0"/>
          <w:i/>
          <w:iCs/>
          <w:sz w:val="24"/>
          <w:szCs w:val="24"/>
        </w:rPr>
        <w:t>Proceedings of the First ACM Workshop on Mobile Data</w:t>
      </w:r>
      <w:r w:rsidRPr="00115DE3">
        <w:rPr>
          <w:rFonts w:ascii="Times New Roman" w:eastAsia="Times New Roman" w:hAnsi="Times New Roman" w:cs="Times New Roman"/>
          <w:b w:val="0"/>
          <w:sz w:val="24"/>
          <w:szCs w:val="24"/>
        </w:rPr>
        <w:t xml:space="preserve"> (MobiData'16),  13-18, June 30, 2016, Singapore, DOI: </w:t>
      </w:r>
      <w:hyperlink r:id="rId8" w:history="1">
        <w:r w:rsidRPr="00FA2541">
          <w:rPr>
            <w:rStyle w:val="Hyperlink"/>
            <w:rFonts w:ascii="Times New Roman" w:eastAsia="Times New Roman" w:hAnsi="Times New Roman" w:cs="Times New Roman"/>
            <w:b w:val="0"/>
            <w:sz w:val="24"/>
            <w:szCs w:val="24"/>
          </w:rPr>
          <w:t>http://dx.doi.org/10.1145/2935755.2935760</w:t>
        </w:r>
      </w:hyperlink>
      <w:r>
        <w:rPr>
          <w:rFonts w:ascii="Times New Roman" w:eastAsia="Times New Roman" w:hAnsi="Times New Roman" w:cs="Times New Roman"/>
          <w:b w:val="0"/>
          <w:sz w:val="24"/>
          <w:szCs w:val="24"/>
        </w:rPr>
        <w:t xml:space="preserve"> </w:t>
      </w:r>
    </w:p>
    <w:p w14:paraId="12F30951" w14:textId="77777777" w:rsidR="00596667" w:rsidRDefault="00115DE3" w:rsidP="00596667">
      <w:pPr>
        <w:pStyle w:val="Heading2"/>
        <w:numPr>
          <w:ilvl w:val="0"/>
          <w:numId w:val="6"/>
        </w:numPr>
        <w:rPr>
          <w:rFonts w:ascii="Times New Roman" w:eastAsia="Times New Roman" w:hAnsi="Times New Roman" w:cs="Times New Roman"/>
          <w:b w:val="0"/>
          <w:sz w:val="24"/>
          <w:szCs w:val="24"/>
        </w:rPr>
      </w:pPr>
      <w:r w:rsidRPr="00115DE3">
        <w:rPr>
          <w:rFonts w:ascii="Times New Roman" w:hAnsi="Times New Roman" w:cs="Times New Roman"/>
          <w:b w:val="0"/>
          <w:sz w:val="24"/>
          <w:szCs w:val="24"/>
        </w:rPr>
        <w:t xml:space="preserve">Arvind Narayanan, Saurabh Verma, Zhi-Li Zhang, </w:t>
      </w:r>
      <w:r w:rsidRPr="00115DE3">
        <w:rPr>
          <w:rFonts w:ascii="Times New Roman" w:hAnsi="Times New Roman" w:cs="Times New Roman"/>
          <w:b w:val="0"/>
          <w:i/>
          <w:sz w:val="24"/>
          <w:szCs w:val="24"/>
        </w:rPr>
        <w:t xml:space="preserve">Mining Spatial-Temporal geoMobile Data via Feature Distributional Similarity Graph, </w:t>
      </w:r>
      <w:r w:rsidRPr="00115DE3">
        <w:rPr>
          <w:rFonts w:ascii="Times New Roman" w:eastAsia="Times New Roman" w:hAnsi="Times New Roman" w:cs="Times New Roman"/>
          <w:b w:val="0"/>
          <w:sz w:val="24"/>
          <w:szCs w:val="24"/>
        </w:rPr>
        <w:t xml:space="preserve">To appear in </w:t>
      </w:r>
      <w:r w:rsidRPr="00115DE3">
        <w:rPr>
          <w:rFonts w:ascii="Times New Roman" w:eastAsia="Times New Roman" w:hAnsi="Times New Roman" w:cs="Times New Roman"/>
          <w:b w:val="0"/>
          <w:i/>
          <w:iCs/>
          <w:sz w:val="24"/>
          <w:szCs w:val="24"/>
        </w:rPr>
        <w:t xml:space="preserve">Proceedings of IEEE Globecom 2016, </w:t>
      </w:r>
      <w:r w:rsidRPr="00115DE3">
        <w:rPr>
          <w:rFonts w:ascii="Times New Roman" w:eastAsia="Times New Roman" w:hAnsi="Times New Roman" w:cs="Times New Roman"/>
          <w:b w:val="0"/>
          <w:sz w:val="24"/>
          <w:szCs w:val="24"/>
        </w:rPr>
        <w:t>December 4-8, 2016, Washington DC.</w:t>
      </w:r>
    </w:p>
    <w:p w14:paraId="0205D847" w14:textId="08B9BEC3" w:rsidR="00596667" w:rsidRPr="00596667" w:rsidRDefault="00596667" w:rsidP="00596667">
      <w:pPr>
        <w:pStyle w:val="Heading2"/>
        <w:numPr>
          <w:ilvl w:val="0"/>
          <w:numId w:val="6"/>
        </w:numPr>
        <w:rPr>
          <w:rFonts w:ascii="Times New Roman" w:eastAsia="Times New Roman" w:hAnsi="Times New Roman" w:cs="Times New Roman"/>
          <w:b w:val="0"/>
          <w:sz w:val="24"/>
          <w:szCs w:val="24"/>
        </w:rPr>
      </w:pPr>
      <w:r w:rsidRPr="00596667">
        <w:rPr>
          <w:rFonts w:ascii="Times New Roman" w:hAnsi="Times New Roman" w:cs="Times New Roman"/>
          <w:b w:val="0"/>
          <w:sz w:val="24"/>
          <w:szCs w:val="24"/>
        </w:rPr>
        <w:t xml:space="preserve">Cheng Jin, Abhinav Srivastava, Zhi-Li Zhang, </w:t>
      </w:r>
      <w:r w:rsidR="00AF3D25">
        <w:rPr>
          <w:rFonts w:ascii="Times New Roman" w:hAnsi="Times New Roman" w:cs="Times New Roman"/>
          <w:b w:val="0"/>
          <w:sz w:val="24"/>
          <w:szCs w:val="24"/>
        </w:rPr>
        <w:t xml:space="preserve"> </w:t>
      </w:r>
      <w:r w:rsidRPr="00596667">
        <w:rPr>
          <w:rFonts w:ascii="Times New Roman" w:hAnsi="Times New Roman" w:cs="Times New Roman"/>
          <w:b w:val="0"/>
          <w:i/>
          <w:sz w:val="24"/>
          <w:szCs w:val="24"/>
        </w:rPr>
        <w:t>Understanding Security Group Usage in a Public IaaS Cloud</w:t>
      </w:r>
      <w:r w:rsidRPr="00596667">
        <w:rPr>
          <w:rFonts w:ascii="Times New Roman" w:hAnsi="Times New Roman" w:cs="Times New Roman"/>
          <w:b w:val="0"/>
          <w:sz w:val="24"/>
          <w:szCs w:val="24"/>
        </w:rPr>
        <w:t xml:space="preserve">, In Proc. of </w:t>
      </w:r>
      <w:r w:rsidRPr="00596667">
        <w:rPr>
          <w:rStyle w:val="Emphasis"/>
          <w:rFonts w:ascii="Times New Roman" w:eastAsia="Times New Roman" w:hAnsi="Times New Roman" w:cs="Times New Roman"/>
          <w:b w:val="0"/>
          <w:sz w:val="24"/>
          <w:szCs w:val="24"/>
        </w:rPr>
        <w:t>The 35th Annual IEEE International Conference on Computer Communications (</w:t>
      </w:r>
      <w:r w:rsidRPr="00596667">
        <w:rPr>
          <w:rFonts w:ascii="Times New Roman" w:hAnsi="Times New Roman" w:cs="Times New Roman"/>
          <w:b w:val="0"/>
          <w:sz w:val="24"/>
          <w:szCs w:val="24"/>
        </w:rPr>
        <w:t>I</w:t>
      </w:r>
      <w:r w:rsidRPr="00596667">
        <w:rPr>
          <w:rStyle w:val="Emphasis"/>
          <w:rFonts w:ascii="Times New Roman" w:eastAsia="Times New Roman" w:hAnsi="Times New Roman" w:cs="Times New Roman"/>
          <w:b w:val="0"/>
          <w:sz w:val="24"/>
          <w:szCs w:val="24"/>
        </w:rPr>
        <w:t>EEE INFOCOM 2016)</w:t>
      </w:r>
      <w:r w:rsidRPr="00596667">
        <w:rPr>
          <w:rFonts w:ascii="Times New Roman" w:eastAsia="Times New Roman" w:hAnsi="Times New Roman" w:cs="Times New Roman"/>
          <w:b w:val="0"/>
          <w:sz w:val="24"/>
          <w:szCs w:val="24"/>
        </w:rPr>
        <w:t>, San Fra</w:t>
      </w:r>
      <w:r>
        <w:rPr>
          <w:rFonts w:ascii="Times New Roman" w:eastAsia="Times New Roman" w:hAnsi="Times New Roman" w:cs="Times New Roman"/>
          <w:b w:val="0"/>
          <w:sz w:val="24"/>
          <w:szCs w:val="24"/>
        </w:rPr>
        <w:t>ncisco, CA, USA, 2016</w:t>
      </w:r>
      <w:r w:rsidRPr="00596667">
        <w:rPr>
          <w:rFonts w:ascii="Times New Roman" w:eastAsia="Times New Roman" w:hAnsi="Times New Roman" w:cs="Times New Roman"/>
          <w:b w:val="0"/>
          <w:sz w:val="24"/>
          <w:szCs w:val="24"/>
        </w:rPr>
        <w:t>. doi: 10.1109/INFOCOM.2016.7524508</w:t>
      </w:r>
    </w:p>
    <w:p w14:paraId="394F5111" w14:textId="4EB53500" w:rsidR="00AF3D25" w:rsidRPr="00AF3D25" w:rsidRDefault="00AF3D25" w:rsidP="00AF3D25">
      <w:pPr>
        <w:pStyle w:val="ListParagraph"/>
        <w:numPr>
          <w:ilvl w:val="0"/>
          <w:numId w:val="6"/>
        </w:numPr>
      </w:pPr>
      <w:r w:rsidRPr="00AF3D25">
        <w:t>Yang Zhang, Hesham Mekky, Zhi-Li Zhang, Fang Hao, Sarit Mukherjee</w:t>
      </w:r>
      <w:r w:rsidRPr="00AF3D25">
        <w:rPr>
          <w:b/>
          <w:bCs/>
          <w:sz w:val="16"/>
          <w:szCs w:val="16"/>
        </w:rPr>
        <w:t xml:space="preserve"> </w:t>
      </w:r>
      <w:r w:rsidRPr="00AF3D25">
        <w:t>and T V Lakshman</w:t>
      </w:r>
      <w:r>
        <w:t xml:space="preserve">, </w:t>
      </w:r>
      <w:r w:rsidRPr="00AF3D25">
        <w:rPr>
          <w:i/>
        </w:rPr>
        <w:t>SAMPO: Online Subflow Association for Multipath TCP with Partial Flow Records</w:t>
      </w:r>
      <w:r w:rsidR="00596667" w:rsidRPr="00AF3D25">
        <w:rPr>
          <w:rFonts w:ascii="Times New Roman" w:hAnsi="Times New Roman" w:cs="Times New Roman"/>
          <w:sz w:val="24"/>
          <w:szCs w:val="24"/>
        </w:rPr>
        <w:t>, In Proc. of</w:t>
      </w:r>
      <w:r w:rsidR="00596667" w:rsidRPr="00AF3D25">
        <w:rPr>
          <w:rStyle w:val="Emphasis"/>
          <w:rFonts w:ascii="Times New Roman" w:eastAsia="Times New Roman" w:hAnsi="Times New Roman" w:cs="Times New Roman"/>
          <w:sz w:val="24"/>
          <w:szCs w:val="24"/>
        </w:rPr>
        <w:t xml:space="preserve"> The 35th Annual IEEE International Conference on Computer Communications (</w:t>
      </w:r>
      <w:r w:rsidR="00596667" w:rsidRPr="00AF3D25">
        <w:rPr>
          <w:rFonts w:ascii="Times New Roman" w:hAnsi="Times New Roman" w:cs="Times New Roman"/>
          <w:sz w:val="24"/>
          <w:szCs w:val="24"/>
        </w:rPr>
        <w:t>I</w:t>
      </w:r>
      <w:r w:rsidR="00596667" w:rsidRPr="00AF3D25">
        <w:rPr>
          <w:rStyle w:val="Emphasis"/>
          <w:rFonts w:ascii="Times New Roman" w:eastAsia="Times New Roman" w:hAnsi="Times New Roman" w:cs="Times New Roman"/>
          <w:sz w:val="24"/>
          <w:szCs w:val="24"/>
        </w:rPr>
        <w:t>EEE INFOCOM 2016)</w:t>
      </w:r>
      <w:r w:rsidR="00596667" w:rsidRPr="00AF3D25">
        <w:rPr>
          <w:rFonts w:ascii="Times New Roman" w:eastAsia="Times New Roman" w:hAnsi="Times New Roman" w:cs="Times New Roman"/>
          <w:sz w:val="24"/>
          <w:szCs w:val="24"/>
        </w:rPr>
        <w:t xml:space="preserve">, San Francisco, CA, USA, 2016. </w:t>
      </w:r>
      <w:r>
        <w:rPr>
          <w:rFonts w:ascii="Times New Roman" w:eastAsia="Times New Roman" w:hAnsi="Times New Roman" w:cs="Times New Roman"/>
          <w:sz w:val="24"/>
          <w:szCs w:val="24"/>
        </w:rPr>
        <w:t xml:space="preserve">doi: </w:t>
      </w:r>
      <w:r w:rsidRPr="00AF3D25">
        <w:rPr>
          <w:rFonts w:eastAsia="Times New Roman"/>
          <w:color w:val="0000FF"/>
          <w:u w:val="single"/>
        </w:rPr>
        <w:t>10.1109/INFOCOM.2016.752460</w:t>
      </w:r>
      <w:r>
        <w:rPr>
          <w:rFonts w:eastAsia="Times New Roman"/>
          <w:color w:val="0000FF"/>
          <w:u w:val="single"/>
        </w:rPr>
        <w:t>0</w:t>
      </w:r>
    </w:p>
    <w:p w14:paraId="74673B38" w14:textId="77777777" w:rsidR="007E49CD" w:rsidRPr="007E49CD" w:rsidRDefault="00AF3D25" w:rsidP="007E49CD">
      <w:pPr>
        <w:pStyle w:val="ListParagraph"/>
        <w:widowControl w:val="0"/>
        <w:numPr>
          <w:ilvl w:val="0"/>
          <w:numId w:val="6"/>
        </w:numPr>
        <w:autoSpaceDE w:val="0"/>
        <w:autoSpaceDN w:val="0"/>
        <w:adjustRightInd w:val="0"/>
        <w:rPr>
          <w:rFonts w:ascii="üq!ò›ˇøÂ'91Â'1" w:hAnsi="üq!ò›ˇøÂ'91Â'1" w:cs="üq!ò›ˇøÂ'91Â'1"/>
        </w:rPr>
      </w:pPr>
      <w:r w:rsidRPr="00AF3D25">
        <w:rPr>
          <w:rFonts w:ascii="üq!ò›ˇøÂ'91Â'1" w:hAnsi="üq!ò›ˇøÂ'91Â'1" w:cs="üq!ò›ˇøÂ'91Â'1"/>
        </w:rPr>
        <w:t xml:space="preserve">Braulio Dumba, Hesham Mekky, </w:t>
      </w:r>
      <w:r>
        <w:rPr>
          <w:rFonts w:ascii="üq!ò›ˇøÂ'91Â'1" w:hAnsi="üq!ò›ˇøÂ'91Â'1" w:cs="üq!ò›ˇøÂ'91Â'1"/>
        </w:rPr>
        <w:t xml:space="preserve">Sourabh Jain, Guobao Sun and </w:t>
      </w:r>
      <w:r w:rsidRPr="00AF3D25">
        <w:rPr>
          <w:rFonts w:ascii="üq!ò›ˇøÂ'91Â'1" w:hAnsi="üq!ò›ˇøÂ'91Â'1" w:cs="üq!ò›ˇøÂ'91Â'1"/>
        </w:rPr>
        <w:t xml:space="preserve"> Zhi-Li</w:t>
      </w:r>
      <w:r>
        <w:rPr>
          <w:rFonts w:ascii="üq!ò›ˇøÂ'91Â'1" w:hAnsi="üq!ò›ˇøÂ'91Â'1" w:cs="üq!ò›ˇøÂ'91Â'1"/>
        </w:rPr>
        <w:t xml:space="preserve"> </w:t>
      </w:r>
      <w:r w:rsidRPr="00AF3D25">
        <w:rPr>
          <w:rFonts w:ascii="üq!ò›ˇøÂ'91Â'1" w:hAnsi="üq!ò›ˇøÂ'91Â'1" w:cs="üq!ò›ˇøÂ'91Â'1"/>
        </w:rPr>
        <w:t>Zhang</w:t>
      </w:r>
      <w:r>
        <w:rPr>
          <w:rFonts w:ascii="üq!ò›ˇøÂ'91Â'1" w:hAnsi="üq!ò›ˇøÂ'91Â'1" w:cs="üq!ò›ˇøÂ'91Â'1"/>
        </w:rPr>
        <w:t xml:space="preserve">, </w:t>
      </w:r>
      <w:r w:rsidRPr="00AF3D25">
        <w:rPr>
          <w:i/>
        </w:rPr>
        <w:t>A Virtual Id Routing Protocol for Future Dynamics Networks and Its Implementation Using the SDN Paradigm</w:t>
      </w:r>
      <w:r>
        <w:t xml:space="preserve">, </w:t>
      </w:r>
      <w:r w:rsidRPr="00AF3D25">
        <w:rPr>
          <w:rFonts w:eastAsia="Times New Roman"/>
        </w:rPr>
        <w:t>Journal of Network System  Management (2016) 24: 578. doi:10.1007/s10922-016-9373-0</w:t>
      </w:r>
    </w:p>
    <w:p w14:paraId="1BA9025C" w14:textId="77777777" w:rsidR="001F203A" w:rsidRPr="001F203A" w:rsidRDefault="007E49CD" w:rsidP="001F203A">
      <w:pPr>
        <w:pStyle w:val="ListParagraph"/>
        <w:widowControl w:val="0"/>
        <w:numPr>
          <w:ilvl w:val="0"/>
          <w:numId w:val="6"/>
        </w:numPr>
        <w:autoSpaceDE w:val="0"/>
        <w:autoSpaceDN w:val="0"/>
        <w:adjustRightInd w:val="0"/>
        <w:rPr>
          <w:rStyle w:val="HTMLCite"/>
          <w:rFonts w:ascii="üq!ò›ˇøÂ'91Â'1" w:hAnsi="üq!ò›ˇøÂ'91Â'1" w:cs="üq!ò›ˇøÂ'91Â'1"/>
          <w:i w:val="0"/>
          <w:iCs w:val="0"/>
        </w:rPr>
      </w:pPr>
      <w:r w:rsidRPr="007E49CD">
        <w:rPr>
          <w:sz w:val="23"/>
          <w:szCs w:val="23"/>
        </w:rPr>
        <w:t>Yang Zhang,</w:t>
      </w:r>
      <w:r w:rsidRPr="007E49CD">
        <w:rPr>
          <w:sz w:val="16"/>
          <w:szCs w:val="16"/>
        </w:rPr>
        <w:t xml:space="preserve"> </w:t>
      </w:r>
      <w:r w:rsidRPr="007E49CD">
        <w:rPr>
          <w:sz w:val="23"/>
          <w:szCs w:val="23"/>
        </w:rPr>
        <w:t>Hesham Mekky,</w:t>
      </w:r>
      <w:r w:rsidRPr="007E49CD">
        <w:rPr>
          <w:sz w:val="16"/>
          <w:szCs w:val="16"/>
        </w:rPr>
        <w:t xml:space="preserve"> </w:t>
      </w:r>
      <w:r w:rsidRPr="007E49CD">
        <w:rPr>
          <w:sz w:val="23"/>
          <w:szCs w:val="23"/>
        </w:rPr>
        <w:t>Zhi-Li Zhang</w:t>
      </w:r>
      <w:r w:rsidRPr="007E49CD">
        <w:rPr>
          <w:sz w:val="16"/>
          <w:szCs w:val="16"/>
        </w:rPr>
        <w:t xml:space="preserve">,_ </w:t>
      </w:r>
      <w:r w:rsidRPr="007E49CD">
        <w:rPr>
          <w:sz w:val="23"/>
          <w:szCs w:val="23"/>
        </w:rPr>
        <w:t>Ruben Torres,</w:t>
      </w:r>
      <w:r w:rsidRPr="007E49CD">
        <w:rPr>
          <w:sz w:val="16"/>
          <w:szCs w:val="16"/>
        </w:rPr>
        <w:t xml:space="preserve">  </w:t>
      </w:r>
      <w:r w:rsidRPr="007E49CD">
        <w:rPr>
          <w:sz w:val="23"/>
          <w:szCs w:val="23"/>
        </w:rPr>
        <w:t>Sung-Ju Lee, Alok Tongaonkar</w:t>
      </w:r>
      <w:r w:rsidRPr="007E49CD">
        <w:rPr>
          <w:sz w:val="16"/>
          <w:szCs w:val="16"/>
        </w:rPr>
        <w:t xml:space="preserve"> </w:t>
      </w:r>
      <w:r w:rsidRPr="007E49CD">
        <w:rPr>
          <w:sz w:val="23"/>
          <w:szCs w:val="23"/>
        </w:rPr>
        <w:t xml:space="preserve">and Marco Mellia, </w:t>
      </w:r>
      <w:r>
        <w:t xml:space="preserve"> </w:t>
      </w:r>
      <w:r w:rsidRPr="007E49CD">
        <w:rPr>
          <w:i/>
        </w:rPr>
        <w:t>Detecting malicious activities with user-agent-based profiles</w:t>
      </w:r>
      <w:r w:rsidRPr="007E49CD">
        <w:t xml:space="preserve">, </w:t>
      </w:r>
      <w:r>
        <w:rPr>
          <w:rStyle w:val="journaltitle"/>
          <w:rFonts w:eastAsia="Times New Roman"/>
          <w:iCs/>
        </w:rPr>
        <w:t xml:space="preserve">International  Journal of </w:t>
      </w:r>
      <w:r w:rsidRPr="007E49CD">
        <w:rPr>
          <w:rStyle w:val="journaltitle"/>
          <w:rFonts w:eastAsia="Times New Roman"/>
          <w:iCs/>
        </w:rPr>
        <w:t xml:space="preserve"> Network</w:t>
      </w:r>
      <w:r>
        <w:rPr>
          <w:rStyle w:val="journaltitle"/>
          <w:rFonts w:eastAsia="Times New Roman"/>
          <w:iCs/>
        </w:rPr>
        <w:t xml:space="preserve"> Management,</w:t>
      </w:r>
      <w:r w:rsidRPr="007E49CD">
        <w:rPr>
          <w:rStyle w:val="HTMLCite"/>
          <w:rFonts w:eastAsia="Times New Roman"/>
        </w:rPr>
        <w:t xml:space="preserve">, </w:t>
      </w:r>
      <w:r w:rsidRPr="007E49CD">
        <w:rPr>
          <w:rStyle w:val="vol"/>
          <w:rFonts w:eastAsia="Times New Roman"/>
          <w:iCs/>
        </w:rPr>
        <w:t>25</w:t>
      </w:r>
      <w:r w:rsidRPr="007E49CD">
        <w:rPr>
          <w:rStyle w:val="HTMLCite"/>
          <w:rFonts w:eastAsia="Times New Roman"/>
        </w:rPr>
        <w:t xml:space="preserve">: </w:t>
      </w:r>
      <w:r w:rsidRPr="007E49CD">
        <w:rPr>
          <w:rStyle w:val="pagefirst"/>
          <w:rFonts w:eastAsia="Times New Roman"/>
          <w:iCs/>
        </w:rPr>
        <w:t>306</w:t>
      </w:r>
      <w:r w:rsidRPr="007E49CD">
        <w:rPr>
          <w:rStyle w:val="HTMLCite"/>
          <w:rFonts w:eastAsia="Times New Roman"/>
        </w:rPr>
        <w:t>–</w:t>
      </w:r>
      <w:r w:rsidRPr="007E49CD">
        <w:rPr>
          <w:rStyle w:val="pagelast"/>
          <w:rFonts w:eastAsia="Times New Roman"/>
          <w:iCs/>
        </w:rPr>
        <w:t>319</w:t>
      </w:r>
      <w:r w:rsidRPr="007E49CD">
        <w:rPr>
          <w:rStyle w:val="HTMLCite"/>
          <w:rFonts w:eastAsia="Times New Roman"/>
        </w:rPr>
        <w:t xml:space="preserve">. doi: </w:t>
      </w:r>
      <w:hyperlink r:id="rId9" w:tgtFrame="_blank" w:tooltip="Link to external resource: 10.1002/nem.1900" w:history="1">
        <w:r w:rsidRPr="007E49CD">
          <w:rPr>
            <w:rStyle w:val="Hyperlink"/>
            <w:rFonts w:eastAsia="Times New Roman"/>
            <w:iCs/>
          </w:rPr>
          <w:t>10.1002/nem.1900</w:t>
        </w:r>
      </w:hyperlink>
      <w:r w:rsidRPr="007E49CD">
        <w:rPr>
          <w:rStyle w:val="HTMLCite"/>
          <w:rFonts w:eastAsia="Times New Roman"/>
        </w:rPr>
        <w:t>.</w:t>
      </w:r>
    </w:p>
    <w:p w14:paraId="1AEEE688" w14:textId="07E0910B" w:rsidR="007E49CD" w:rsidRPr="001F203A" w:rsidRDefault="007E49CD" w:rsidP="001F203A">
      <w:pPr>
        <w:pStyle w:val="ListParagraph"/>
        <w:widowControl w:val="0"/>
        <w:numPr>
          <w:ilvl w:val="0"/>
          <w:numId w:val="6"/>
        </w:numPr>
        <w:autoSpaceDE w:val="0"/>
        <w:autoSpaceDN w:val="0"/>
        <w:adjustRightInd w:val="0"/>
        <w:rPr>
          <w:rStyle w:val="page-numbers-info"/>
          <w:rFonts w:ascii="üq!ò›ˇøÂ'91Â'1" w:hAnsi="üq!ò›ˇøÂ'91Â'1" w:cs="üq!ò›ˇøÂ'91Â'1"/>
        </w:rPr>
      </w:pPr>
      <w:r w:rsidRPr="001F203A">
        <w:rPr>
          <w:rFonts w:ascii="Times New Roman" w:hAnsi="Times New Roman" w:cs="Times New Roman"/>
          <w:sz w:val="24"/>
          <w:szCs w:val="24"/>
        </w:rPr>
        <w:t>Braulio Dumba and Zhi-Li Zhang</w:t>
      </w:r>
      <w:r w:rsidRPr="001F203A">
        <w:rPr>
          <w:rFonts w:ascii="Times New Roman" w:hAnsi="Times New Roman" w:cs="Times New Roman"/>
          <w:b/>
          <w:sz w:val="24"/>
          <w:szCs w:val="24"/>
        </w:rPr>
        <w:t>,</w:t>
      </w:r>
      <w:r w:rsidR="001F203A">
        <w:rPr>
          <w:rFonts w:ascii="Times New Roman" w:hAnsi="Times New Roman" w:cs="Times New Roman"/>
          <w:sz w:val="24"/>
          <w:szCs w:val="24"/>
        </w:rPr>
        <w:t xml:space="preserve"> </w:t>
      </w:r>
      <w:r w:rsidR="001F203A" w:rsidRPr="001F203A">
        <w:rPr>
          <w:rFonts w:ascii="Times New Roman" w:hAnsi="Times New Roman" w:cs="Times New Roman"/>
          <w:i/>
        </w:rPr>
        <w:t>Unfolding the Core Structure of the Reciprocal Graph of a Massive Online Social Network</w:t>
      </w:r>
      <w:r w:rsidRPr="001F203A">
        <w:rPr>
          <w:rFonts w:ascii="Times New Roman" w:hAnsi="Times New Roman" w:cs="Times New Roman"/>
          <w:b/>
          <w:i/>
          <w:sz w:val="24"/>
          <w:szCs w:val="24"/>
        </w:rPr>
        <w:t xml:space="preserve">, </w:t>
      </w:r>
      <w:r w:rsidRPr="001F203A">
        <w:rPr>
          <w:rFonts w:ascii="Times New Roman" w:hAnsi="Times New Roman" w:cs="Times New Roman"/>
          <w:sz w:val="24"/>
          <w:szCs w:val="24"/>
        </w:rPr>
        <w:t xml:space="preserve"> Submitted to COCOA’16</w:t>
      </w:r>
    </w:p>
    <w:p w14:paraId="26066890" w14:textId="7CB6EDB1" w:rsidR="007E49CD" w:rsidRPr="007E49CD" w:rsidRDefault="007E49CD" w:rsidP="007E49CD">
      <w:pPr>
        <w:rPr>
          <w:i/>
        </w:rPr>
      </w:pPr>
    </w:p>
    <w:p w14:paraId="67EF3594" w14:textId="77777777" w:rsidR="00AF3D25" w:rsidRPr="00AF3D25" w:rsidRDefault="00AF3D25" w:rsidP="007E49CD">
      <w:pPr>
        <w:ind w:left="360"/>
      </w:pPr>
    </w:p>
    <w:p w14:paraId="4C0A5499" w14:textId="37399612" w:rsidR="00596667" w:rsidRPr="00596667" w:rsidRDefault="00596667" w:rsidP="00AF3D25">
      <w:pPr>
        <w:pStyle w:val="ListParagraph"/>
      </w:pPr>
    </w:p>
    <w:p w14:paraId="441DCFE0" w14:textId="77777777" w:rsidR="00115DE3" w:rsidRPr="00115DE3" w:rsidRDefault="00115DE3" w:rsidP="00AF3D25">
      <w:pPr>
        <w:pStyle w:val="Heading2"/>
        <w:ind w:left="720"/>
        <w:rPr>
          <w:rFonts w:ascii="Times New Roman" w:eastAsia="Times New Roman" w:hAnsi="Times New Roman" w:cs="Times New Roman"/>
          <w:b w:val="0"/>
          <w:sz w:val="24"/>
          <w:szCs w:val="24"/>
        </w:rPr>
      </w:pPr>
    </w:p>
    <w:p w14:paraId="10DE9ED8" w14:textId="77777777" w:rsidR="00983CE5" w:rsidRDefault="00983CE5" w:rsidP="00983CE5">
      <w:pPr>
        <w:widowControl w:val="0"/>
        <w:autoSpaceDE w:val="0"/>
        <w:autoSpaceDN w:val="0"/>
        <w:adjustRightInd w:val="0"/>
        <w:rPr>
          <w:i/>
          <w:iCs/>
        </w:rPr>
      </w:pPr>
    </w:p>
    <w:p w14:paraId="52163C5D" w14:textId="77777777" w:rsidR="00B87306" w:rsidRDefault="00B87306">
      <w:pPr>
        <w:rPr>
          <w:rFonts w:ascii="Arial" w:hAnsi="Arial" w:cs="Arial"/>
          <w:b/>
        </w:rPr>
      </w:pPr>
    </w:p>
    <w:p w14:paraId="41ED9E62" w14:textId="77777777" w:rsidR="00844CB2" w:rsidRDefault="00844CB2">
      <w:pPr>
        <w:rPr>
          <w:rFonts w:ascii="Arial" w:hAnsi="Arial" w:cs="Arial"/>
        </w:rPr>
      </w:pPr>
      <w:r w:rsidRPr="007A1BCD">
        <w:rPr>
          <w:rFonts w:ascii="Arial" w:hAnsi="Arial" w:cs="Arial"/>
          <w:b/>
        </w:rPr>
        <w:t>Technology Transfer</w:t>
      </w:r>
      <w:r>
        <w:rPr>
          <w:rFonts w:ascii="Arial" w:hAnsi="Arial" w:cs="Arial"/>
        </w:rPr>
        <w:t xml:space="preserve"> (any specific interactions or developments which would constitute technology transfer of the research results). Examples include interaction with other DOD scientists, interactions with industry, initiation of a start-up company based on research results or transfer of information which might impact the development of products. Plain Text Only - If you have diagrams, formula's, etc. in a Word, PDF or other document, enter "See Attachment" below and use the "Attachment" section at the end of the menu for your document.</w:t>
      </w:r>
    </w:p>
    <w:p w14:paraId="2525C49F" w14:textId="77777777" w:rsidR="004151D1" w:rsidRDefault="004151D1">
      <w:pPr>
        <w:rPr>
          <w:rFonts w:ascii="Arial" w:hAnsi="Arial" w:cs="Arial"/>
        </w:rPr>
      </w:pPr>
    </w:p>
    <w:p w14:paraId="46AD344A" w14:textId="4095C7CA" w:rsidR="004151D1" w:rsidRPr="00B87306" w:rsidRDefault="004151D1" w:rsidP="00B87306">
      <w:pPr>
        <w:widowControl w:val="0"/>
        <w:autoSpaceDE w:val="0"/>
        <w:autoSpaceDN w:val="0"/>
        <w:adjustRightInd w:val="0"/>
        <w:rPr>
          <w:b/>
        </w:rPr>
      </w:pPr>
    </w:p>
    <w:p w14:paraId="2C327F72" w14:textId="77777777" w:rsidR="004151D1" w:rsidRPr="00B87306" w:rsidRDefault="004151D1" w:rsidP="007A1BCD">
      <w:pPr>
        <w:widowControl w:val="0"/>
        <w:autoSpaceDE w:val="0"/>
        <w:autoSpaceDN w:val="0"/>
        <w:adjustRightInd w:val="0"/>
      </w:pPr>
    </w:p>
    <w:p w14:paraId="12060DF1" w14:textId="77777777" w:rsidR="008761FA" w:rsidRDefault="008761FA"/>
    <w:p w14:paraId="0D51859C" w14:textId="77777777" w:rsidR="008761FA" w:rsidRDefault="008761FA"/>
    <w:p w14:paraId="0B7F67D9" w14:textId="77777777" w:rsidR="008761FA" w:rsidRDefault="008761FA"/>
    <w:p w14:paraId="1DA5C41F" w14:textId="77777777" w:rsidR="00844CB2" w:rsidRPr="004151D1" w:rsidRDefault="00844CB2">
      <w:pPr>
        <w:rPr>
          <w:b/>
        </w:rPr>
      </w:pPr>
      <w:r w:rsidRPr="004151D1">
        <w:rPr>
          <w:b/>
        </w:rPr>
        <w:t>Faculty</w:t>
      </w:r>
    </w:p>
    <w:p w14:paraId="7B61A709" w14:textId="77777777" w:rsidR="00844CB2" w:rsidRDefault="00844CB2">
      <w:r>
        <w:t>Name, % supported, National Academy Member?</w:t>
      </w:r>
    </w:p>
    <w:p w14:paraId="6C51F2F0" w14:textId="37861585" w:rsidR="00844CB2" w:rsidRDefault="00844CB2">
      <w:r>
        <w:t>(% supported is percent (0-1) of total time perso</w:t>
      </w:r>
      <w:r w:rsidR="00A37027">
        <w:t>n was supported by this grant f</w:t>
      </w:r>
      <w:r>
        <w:t>or the reporting period)</w:t>
      </w:r>
    </w:p>
    <w:p w14:paraId="1EE1C5F8" w14:textId="77777777" w:rsidR="00844CB2" w:rsidRDefault="00844CB2"/>
    <w:p w14:paraId="58DE8284" w14:textId="450CDE3E" w:rsidR="006347A3" w:rsidRPr="006347A3" w:rsidRDefault="007A1BCD">
      <w:pPr>
        <w:rPr>
          <w:b/>
        </w:rPr>
      </w:pPr>
      <w:r>
        <w:rPr>
          <w:b/>
        </w:rPr>
        <w:t xml:space="preserve">Zhi-Li Zhang,  </w:t>
      </w:r>
      <w:r w:rsidR="006347A3" w:rsidRPr="006347A3">
        <w:rPr>
          <w:b/>
        </w:rPr>
        <w:t xml:space="preserve"> </w:t>
      </w:r>
      <w:r w:rsidR="001B2ACA">
        <w:rPr>
          <w:b/>
        </w:rPr>
        <w:t xml:space="preserve"> 2 months</w:t>
      </w:r>
    </w:p>
    <w:p w14:paraId="7EDBFF4F" w14:textId="77777777" w:rsidR="006347A3" w:rsidRDefault="006347A3"/>
    <w:p w14:paraId="56747A68" w14:textId="77777777" w:rsidR="00844CB2" w:rsidRDefault="00844CB2">
      <w:r>
        <w:t>grad students</w:t>
      </w:r>
    </w:p>
    <w:p w14:paraId="4D88D447" w14:textId="77777777" w:rsidR="00844CB2" w:rsidRDefault="00844CB2">
      <w:r>
        <w:t>Name, % supported, discipline of degree</w:t>
      </w:r>
    </w:p>
    <w:p w14:paraId="0A40E4DF" w14:textId="77777777" w:rsidR="006347A3" w:rsidRDefault="006347A3"/>
    <w:p w14:paraId="7699049E" w14:textId="0025BDEA" w:rsidR="006347A3" w:rsidRPr="007A1BCD" w:rsidRDefault="001B2ACA">
      <w:pPr>
        <w:rPr>
          <w:b/>
        </w:rPr>
      </w:pPr>
      <w:r>
        <w:rPr>
          <w:b/>
        </w:rPr>
        <w:t>Golshan Golnari,   9 months</w:t>
      </w:r>
      <w:r w:rsidR="007A1BCD" w:rsidRPr="007A1BCD">
        <w:rPr>
          <w:b/>
        </w:rPr>
        <w:t>,  ECE</w:t>
      </w:r>
    </w:p>
    <w:p w14:paraId="675317C8" w14:textId="77777777" w:rsidR="006347A3" w:rsidRPr="007A1BCD" w:rsidRDefault="006347A3">
      <w:pPr>
        <w:rPr>
          <w:b/>
        </w:rPr>
      </w:pPr>
    </w:p>
    <w:p w14:paraId="7BC6711C" w14:textId="265AB02F" w:rsidR="006347A3" w:rsidRPr="007A1BCD" w:rsidRDefault="001B2ACA">
      <w:pPr>
        <w:rPr>
          <w:b/>
        </w:rPr>
      </w:pPr>
      <w:r>
        <w:rPr>
          <w:b/>
        </w:rPr>
        <w:t>Braulio Dumba,  9 months</w:t>
      </w:r>
      <w:r w:rsidR="007A1BCD" w:rsidRPr="007A1BCD">
        <w:rPr>
          <w:b/>
        </w:rPr>
        <w:t>, CS</w:t>
      </w:r>
    </w:p>
    <w:p w14:paraId="0690057C" w14:textId="77777777" w:rsidR="007A1BCD" w:rsidRDefault="007A1BCD"/>
    <w:p w14:paraId="251C6C1B" w14:textId="3B8D35A5" w:rsidR="00664BF6" w:rsidRPr="007A1BCD" w:rsidRDefault="00664BF6" w:rsidP="00664BF6">
      <w:pPr>
        <w:rPr>
          <w:b/>
        </w:rPr>
      </w:pPr>
      <w:r>
        <w:rPr>
          <w:b/>
        </w:rPr>
        <w:t>Saurabh Verma,   6 months,  CS</w:t>
      </w:r>
    </w:p>
    <w:p w14:paraId="4E6C0519" w14:textId="77777777" w:rsidR="00664BF6" w:rsidRPr="007A1BCD" w:rsidRDefault="00664BF6" w:rsidP="00664BF6">
      <w:pPr>
        <w:rPr>
          <w:b/>
        </w:rPr>
      </w:pPr>
    </w:p>
    <w:p w14:paraId="77A0EDDD" w14:textId="77777777" w:rsidR="00664BF6" w:rsidRDefault="00664BF6" w:rsidP="00664BF6"/>
    <w:p w14:paraId="4F5FB12A" w14:textId="77777777" w:rsidR="00664BF6" w:rsidRDefault="00664BF6"/>
    <w:p w14:paraId="42F36E62" w14:textId="77777777" w:rsidR="001B2ACA" w:rsidRDefault="001B2ACA"/>
    <w:p w14:paraId="1544823C" w14:textId="77777777" w:rsidR="00844CB2" w:rsidRDefault="00844CB2">
      <w:r>
        <w:t>Post docs</w:t>
      </w:r>
    </w:p>
    <w:p w14:paraId="0044F47E" w14:textId="77777777" w:rsidR="00844CB2" w:rsidRDefault="00844CB2" w:rsidP="00844CB2">
      <w:r>
        <w:t>Name, % supported, discipline of degree</w:t>
      </w:r>
    </w:p>
    <w:p w14:paraId="5C821F69" w14:textId="77777777" w:rsidR="006347A3" w:rsidRDefault="006347A3"/>
    <w:p w14:paraId="06FBF05D" w14:textId="77777777" w:rsidR="006347A3" w:rsidRDefault="006347A3"/>
    <w:p w14:paraId="50B2D563" w14:textId="77777777" w:rsidR="00844CB2" w:rsidRDefault="00844CB2">
      <w:r>
        <w:t>Master Degrees Awarded</w:t>
      </w:r>
    </w:p>
    <w:p w14:paraId="77B11B4A" w14:textId="77777777" w:rsidR="00844CB2" w:rsidRDefault="00844CB2">
      <w:r>
        <w:t>Name</w:t>
      </w:r>
      <w:r w:rsidR="003E6C7C">
        <w:t xml:space="preserve"> (% supported is percent (0-1) of total time person was supported by this grant)</w:t>
      </w:r>
    </w:p>
    <w:p w14:paraId="6070EE67" w14:textId="77777777" w:rsidR="00844CB2" w:rsidRDefault="00844CB2"/>
    <w:p w14:paraId="6776BD75" w14:textId="77777777" w:rsidR="00844CB2" w:rsidRDefault="00844CB2">
      <w:r>
        <w:t>Undergraduates</w:t>
      </w:r>
    </w:p>
    <w:p w14:paraId="514F1BC0" w14:textId="77777777" w:rsidR="00844CB2" w:rsidRDefault="00844CB2">
      <w:r>
        <w:t>Name, % Supported, discipline of degree</w:t>
      </w:r>
    </w:p>
    <w:p w14:paraId="334FC98B" w14:textId="77777777" w:rsidR="00664BF6" w:rsidRDefault="00664BF6"/>
    <w:p w14:paraId="16F3A1BB" w14:textId="0719A518" w:rsidR="00664BF6" w:rsidRPr="00664BF6" w:rsidRDefault="00664BF6">
      <w:pPr>
        <w:rPr>
          <w:b/>
        </w:rPr>
      </w:pPr>
      <w:r w:rsidRPr="00664BF6">
        <w:rPr>
          <w:b/>
        </w:rPr>
        <w:t>Peter Kneller,  1 month, mathematics</w:t>
      </w:r>
    </w:p>
    <w:p w14:paraId="62E88451" w14:textId="77777777" w:rsidR="003E6C7C" w:rsidRDefault="003E6C7C"/>
    <w:p w14:paraId="0D290307" w14:textId="77777777" w:rsidR="003E6C7C" w:rsidRDefault="003E6C7C">
      <w:r>
        <w:t>Student Metrics</w:t>
      </w:r>
    </w:p>
    <w:tbl>
      <w:tblPr>
        <w:tblW w:w="0" w:type="auto"/>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620"/>
      </w:tblGrid>
      <w:tr w:rsidR="003E6C7C" w14:paraId="5205375A" w14:textId="77777777" w:rsidTr="003E6C7C">
        <w:tc>
          <w:tcPr>
            <w:tcW w:w="12620" w:type="dxa"/>
            <w:tcBorders>
              <w:bottom w:val="single" w:sz="8" w:space="0" w:color="000000"/>
            </w:tcBorders>
            <w:tcMar>
              <w:top w:w="60" w:type="nil"/>
              <w:left w:w="60" w:type="nil"/>
              <w:bottom w:w="60" w:type="nil"/>
              <w:right w:w="60" w:type="nil"/>
            </w:tcMar>
            <w:vAlign w:val="center"/>
          </w:tcPr>
          <w:p w14:paraId="7965D0B9" w14:textId="77777777" w:rsidR="003E6C7C" w:rsidRDefault="003E6C7C">
            <w:pPr>
              <w:widowControl w:val="0"/>
              <w:autoSpaceDE w:val="0"/>
              <w:autoSpaceDN w:val="0"/>
              <w:adjustRightInd w:val="0"/>
              <w:jc w:val="center"/>
              <w:rPr>
                <w:rFonts w:ascii="Arial" w:hAnsi="Arial" w:cs="Arial"/>
                <w:b/>
                <w:bCs/>
              </w:rPr>
            </w:pPr>
            <w:r>
              <w:rPr>
                <w:rFonts w:ascii="Arial" w:hAnsi="Arial" w:cs="Arial"/>
                <w:b/>
                <w:bCs/>
              </w:rPr>
              <w:t>All items refer to graduating undergraduates funded by this agreement and the reporting period for this report.</w:t>
            </w:r>
          </w:p>
        </w:tc>
      </w:tr>
    </w:tbl>
    <w:p w14:paraId="2D295223" w14:textId="77777777" w:rsidR="003E6C7C" w:rsidRDefault="003E6C7C" w:rsidP="003E6C7C">
      <w:pPr>
        <w:widowControl w:val="0"/>
        <w:autoSpaceDE w:val="0"/>
        <w:autoSpaceDN w:val="0"/>
        <w:adjustRightInd w:val="0"/>
        <w:rPr>
          <w:rFonts w:ascii="Times" w:hAnsi="Times" w:cs="Times"/>
        </w:rPr>
      </w:pPr>
    </w:p>
    <w:tbl>
      <w:tblPr>
        <w:tblW w:w="0" w:type="auto"/>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11420"/>
        <w:gridCol w:w="1040"/>
      </w:tblGrid>
      <w:tr w:rsidR="003E6C7C" w14:paraId="39FC5CE6" w14:textId="77777777">
        <w:tc>
          <w:tcPr>
            <w:tcW w:w="11420" w:type="dxa"/>
            <w:tcBorders>
              <w:bottom w:val="single" w:sz="8" w:space="0" w:color="000000"/>
            </w:tcBorders>
            <w:tcMar>
              <w:top w:w="60" w:type="nil"/>
              <w:left w:w="60" w:type="nil"/>
              <w:bottom w:w="60" w:type="nil"/>
              <w:right w:w="60" w:type="nil"/>
            </w:tcMar>
            <w:vAlign w:val="center"/>
          </w:tcPr>
          <w:p w14:paraId="2540C569" w14:textId="77777777" w:rsidR="003E6C7C" w:rsidRDefault="003E6C7C">
            <w:pPr>
              <w:widowControl w:val="0"/>
              <w:autoSpaceDE w:val="0"/>
              <w:autoSpaceDN w:val="0"/>
              <w:adjustRightInd w:val="0"/>
              <w:rPr>
                <w:rFonts w:ascii="Arial" w:hAnsi="Arial" w:cs="Arial"/>
              </w:rPr>
            </w:pPr>
            <w:r>
              <w:rPr>
                <w:rFonts w:ascii="Arial" w:hAnsi="Arial" w:cs="Arial"/>
              </w:rPr>
              <w:t>Number of graduating undergraduate students:</w:t>
            </w:r>
          </w:p>
        </w:tc>
        <w:tc>
          <w:tcPr>
            <w:tcW w:w="1040" w:type="dxa"/>
            <w:tcBorders>
              <w:bottom w:val="single" w:sz="8" w:space="0" w:color="000000"/>
            </w:tcBorders>
            <w:tcMar>
              <w:top w:w="60" w:type="nil"/>
              <w:left w:w="60" w:type="nil"/>
              <w:bottom w:w="60" w:type="nil"/>
              <w:right w:w="60" w:type="nil"/>
            </w:tcMar>
            <w:vAlign w:val="center"/>
          </w:tcPr>
          <w:p w14:paraId="40E20591" w14:textId="77777777" w:rsidR="003E6C7C" w:rsidRDefault="003E6C7C">
            <w:pPr>
              <w:widowControl w:val="0"/>
              <w:autoSpaceDE w:val="0"/>
              <w:autoSpaceDN w:val="0"/>
              <w:adjustRightInd w:val="0"/>
              <w:rPr>
                <w:rFonts w:ascii="Arial" w:hAnsi="Arial" w:cs="Arial"/>
              </w:rPr>
            </w:pPr>
            <w:r>
              <w:rPr>
                <w:rFonts w:ascii="Lucida Grande" w:hAnsi="Lucida Grande" w:cs="Lucida Grande"/>
                <w:sz w:val="22"/>
                <w:szCs w:val="22"/>
              </w:rPr>
              <w:t>0</w:t>
            </w:r>
          </w:p>
        </w:tc>
      </w:tr>
      <w:tr w:rsidR="003E6C7C" w14:paraId="5C7A8C1A" w14:textId="77777777">
        <w:tblPrEx>
          <w:tblBorders>
            <w:top w:val="none" w:sz="0" w:space="0" w:color="auto"/>
          </w:tblBorders>
        </w:tblPrEx>
        <w:tc>
          <w:tcPr>
            <w:tcW w:w="11420" w:type="dxa"/>
            <w:tcBorders>
              <w:bottom w:val="single" w:sz="8" w:space="0" w:color="000000"/>
            </w:tcBorders>
            <w:tcMar>
              <w:top w:w="60" w:type="nil"/>
              <w:left w:w="60" w:type="nil"/>
              <w:bottom w:w="60" w:type="nil"/>
              <w:right w:w="60" w:type="nil"/>
            </w:tcMar>
            <w:vAlign w:val="center"/>
          </w:tcPr>
          <w:p w14:paraId="2184B980" w14:textId="77777777" w:rsidR="003E6C7C" w:rsidRDefault="003E6C7C">
            <w:pPr>
              <w:widowControl w:val="0"/>
              <w:autoSpaceDE w:val="0"/>
              <w:autoSpaceDN w:val="0"/>
              <w:adjustRightInd w:val="0"/>
              <w:rPr>
                <w:rFonts w:ascii="Arial" w:hAnsi="Arial" w:cs="Arial"/>
              </w:rPr>
            </w:pPr>
            <w:r>
              <w:rPr>
                <w:rFonts w:ascii="Arial" w:hAnsi="Arial" w:cs="Arial"/>
              </w:rPr>
              <w:t xml:space="preserve">Number of undergraduate students graduating with degrees in science, mathematics, </w:t>
            </w:r>
          </w:p>
          <w:p w14:paraId="7BCD2416" w14:textId="7DDF4CA0" w:rsidR="003E6C7C" w:rsidRDefault="003E6C7C">
            <w:pPr>
              <w:widowControl w:val="0"/>
              <w:autoSpaceDE w:val="0"/>
              <w:autoSpaceDN w:val="0"/>
              <w:adjustRightInd w:val="0"/>
              <w:rPr>
                <w:rFonts w:ascii="Arial" w:hAnsi="Arial" w:cs="Arial"/>
              </w:rPr>
            </w:pPr>
            <w:r>
              <w:rPr>
                <w:rFonts w:ascii="Arial" w:hAnsi="Arial" w:cs="Arial"/>
              </w:rPr>
              <w:t>engineering, and technology fields:</w:t>
            </w:r>
            <w:r w:rsidR="00664BF6">
              <w:rPr>
                <w:rFonts w:ascii="Arial" w:hAnsi="Arial" w:cs="Arial"/>
              </w:rPr>
              <w:t xml:space="preserve"> </w:t>
            </w:r>
          </w:p>
        </w:tc>
        <w:tc>
          <w:tcPr>
            <w:tcW w:w="1040" w:type="dxa"/>
            <w:tcBorders>
              <w:bottom w:val="single" w:sz="8" w:space="0" w:color="000000"/>
            </w:tcBorders>
            <w:tcMar>
              <w:top w:w="60" w:type="nil"/>
              <w:left w:w="60" w:type="nil"/>
              <w:bottom w:w="60" w:type="nil"/>
              <w:right w:w="60" w:type="nil"/>
            </w:tcMar>
            <w:vAlign w:val="center"/>
          </w:tcPr>
          <w:p w14:paraId="07EE4FDD" w14:textId="77777777" w:rsidR="003E6C7C" w:rsidRDefault="003E6C7C">
            <w:pPr>
              <w:widowControl w:val="0"/>
              <w:autoSpaceDE w:val="0"/>
              <w:autoSpaceDN w:val="0"/>
              <w:adjustRightInd w:val="0"/>
              <w:rPr>
                <w:rFonts w:ascii="Arial" w:hAnsi="Arial" w:cs="Arial"/>
              </w:rPr>
            </w:pPr>
            <w:r>
              <w:rPr>
                <w:rFonts w:ascii="Lucida Grande" w:hAnsi="Lucida Grande" w:cs="Lucida Grande"/>
                <w:sz w:val="22"/>
                <w:szCs w:val="22"/>
              </w:rPr>
              <w:t>0</w:t>
            </w:r>
          </w:p>
        </w:tc>
      </w:tr>
      <w:tr w:rsidR="003E6C7C" w14:paraId="37379936" w14:textId="77777777">
        <w:tblPrEx>
          <w:tblBorders>
            <w:top w:val="none" w:sz="0" w:space="0" w:color="auto"/>
          </w:tblBorders>
        </w:tblPrEx>
        <w:tc>
          <w:tcPr>
            <w:tcW w:w="11420" w:type="dxa"/>
            <w:tcBorders>
              <w:bottom w:val="single" w:sz="8" w:space="0" w:color="000000"/>
            </w:tcBorders>
            <w:tcMar>
              <w:top w:w="60" w:type="nil"/>
              <w:left w:w="60" w:type="nil"/>
              <w:bottom w:w="60" w:type="nil"/>
              <w:right w:w="60" w:type="nil"/>
            </w:tcMar>
            <w:vAlign w:val="center"/>
          </w:tcPr>
          <w:p w14:paraId="645DB1D6" w14:textId="77777777" w:rsidR="003E6C7C" w:rsidRDefault="003E6C7C">
            <w:pPr>
              <w:widowControl w:val="0"/>
              <w:autoSpaceDE w:val="0"/>
              <w:autoSpaceDN w:val="0"/>
              <w:adjustRightInd w:val="0"/>
              <w:rPr>
                <w:rFonts w:ascii="Arial" w:hAnsi="Arial" w:cs="Arial"/>
              </w:rPr>
            </w:pPr>
            <w:r>
              <w:rPr>
                <w:rFonts w:ascii="Arial" w:hAnsi="Arial" w:cs="Arial"/>
              </w:rPr>
              <w:t xml:space="preserve">Number of graduating undergraduates who will continue to pursue </w:t>
            </w:r>
          </w:p>
          <w:p w14:paraId="797C4A43" w14:textId="77777777" w:rsidR="003E6C7C" w:rsidRDefault="003E6C7C">
            <w:pPr>
              <w:widowControl w:val="0"/>
              <w:autoSpaceDE w:val="0"/>
              <w:autoSpaceDN w:val="0"/>
              <w:adjustRightInd w:val="0"/>
              <w:rPr>
                <w:rFonts w:ascii="Arial" w:hAnsi="Arial" w:cs="Arial"/>
              </w:rPr>
            </w:pPr>
            <w:r>
              <w:rPr>
                <w:rFonts w:ascii="Arial" w:hAnsi="Arial" w:cs="Arial"/>
              </w:rPr>
              <w:t>graduate degrees:</w:t>
            </w:r>
          </w:p>
        </w:tc>
        <w:tc>
          <w:tcPr>
            <w:tcW w:w="1040" w:type="dxa"/>
            <w:tcBorders>
              <w:bottom w:val="single" w:sz="8" w:space="0" w:color="000000"/>
            </w:tcBorders>
            <w:tcMar>
              <w:top w:w="60" w:type="nil"/>
              <w:left w:w="60" w:type="nil"/>
              <w:bottom w:w="60" w:type="nil"/>
              <w:right w:w="60" w:type="nil"/>
            </w:tcMar>
            <w:vAlign w:val="center"/>
          </w:tcPr>
          <w:p w14:paraId="3039DF48" w14:textId="77777777" w:rsidR="003E6C7C" w:rsidRDefault="003E6C7C">
            <w:pPr>
              <w:widowControl w:val="0"/>
              <w:autoSpaceDE w:val="0"/>
              <w:autoSpaceDN w:val="0"/>
              <w:adjustRightInd w:val="0"/>
              <w:rPr>
                <w:rFonts w:ascii="Arial" w:hAnsi="Arial" w:cs="Arial"/>
              </w:rPr>
            </w:pPr>
            <w:r>
              <w:rPr>
                <w:rFonts w:ascii="Lucida Grande" w:hAnsi="Lucida Grande" w:cs="Lucida Grande"/>
                <w:sz w:val="22"/>
                <w:szCs w:val="22"/>
              </w:rPr>
              <w:t>0</w:t>
            </w:r>
          </w:p>
        </w:tc>
      </w:tr>
      <w:tr w:rsidR="003E6C7C" w14:paraId="1E0E1159" w14:textId="77777777">
        <w:tblPrEx>
          <w:tblBorders>
            <w:top w:val="none" w:sz="0" w:space="0" w:color="auto"/>
          </w:tblBorders>
        </w:tblPrEx>
        <w:tc>
          <w:tcPr>
            <w:tcW w:w="11420" w:type="dxa"/>
            <w:tcBorders>
              <w:bottom w:val="single" w:sz="8" w:space="0" w:color="000000"/>
            </w:tcBorders>
            <w:tcMar>
              <w:top w:w="60" w:type="nil"/>
              <w:left w:w="60" w:type="nil"/>
              <w:bottom w:w="60" w:type="nil"/>
              <w:right w:w="60" w:type="nil"/>
            </w:tcMar>
            <w:vAlign w:val="center"/>
          </w:tcPr>
          <w:p w14:paraId="6AFD6E1A" w14:textId="77777777" w:rsidR="003E6C7C" w:rsidRDefault="003E6C7C">
            <w:pPr>
              <w:widowControl w:val="0"/>
              <w:autoSpaceDE w:val="0"/>
              <w:autoSpaceDN w:val="0"/>
              <w:adjustRightInd w:val="0"/>
              <w:rPr>
                <w:rFonts w:ascii="Arial" w:hAnsi="Arial" w:cs="Arial"/>
              </w:rPr>
            </w:pPr>
            <w:r>
              <w:rPr>
                <w:rFonts w:ascii="Arial" w:hAnsi="Arial" w:cs="Arial"/>
              </w:rPr>
              <w:t>Number of graduating undergraduates who intend to work for the Defense Department:</w:t>
            </w:r>
          </w:p>
        </w:tc>
        <w:tc>
          <w:tcPr>
            <w:tcW w:w="1040" w:type="dxa"/>
            <w:tcBorders>
              <w:bottom w:val="single" w:sz="8" w:space="0" w:color="000000"/>
            </w:tcBorders>
            <w:tcMar>
              <w:top w:w="60" w:type="nil"/>
              <w:left w:w="60" w:type="nil"/>
              <w:bottom w:w="60" w:type="nil"/>
              <w:right w:w="60" w:type="nil"/>
            </w:tcMar>
            <w:vAlign w:val="center"/>
          </w:tcPr>
          <w:p w14:paraId="1775D236" w14:textId="77777777" w:rsidR="003E6C7C" w:rsidRDefault="003E6C7C">
            <w:pPr>
              <w:widowControl w:val="0"/>
              <w:autoSpaceDE w:val="0"/>
              <w:autoSpaceDN w:val="0"/>
              <w:adjustRightInd w:val="0"/>
              <w:rPr>
                <w:rFonts w:ascii="Arial" w:hAnsi="Arial" w:cs="Arial"/>
              </w:rPr>
            </w:pPr>
            <w:r>
              <w:rPr>
                <w:rFonts w:ascii="Lucida Grande" w:hAnsi="Lucida Grande" w:cs="Lucida Grande"/>
                <w:sz w:val="22"/>
                <w:szCs w:val="22"/>
              </w:rPr>
              <w:t>0</w:t>
            </w:r>
          </w:p>
        </w:tc>
      </w:tr>
      <w:tr w:rsidR="003E6C7C" w14:paraId="77E61EFD" w14:textId="77777777">
        <w:tblPrEx>
          <w:tblBorders>
            <w:top w:val="none" w:sz="0" w:space="0" w:color="auto"/>
          </w:tblBorders>
        </w:tblPrEx>
        <w:tc>
          <w:tcPr>
            <w:tcW w:w="11420" w:type="dxa"/>
            <w:tcBorders>
              <w:bottom w:val="single" w:sz="8" w:space="0" w:color="000000"/>
            </w:tcBorders>
            <w:tcMar>
              <w:top w:w="60" w:type="nil"/>
              <w:left w:w="60" w:type="nil"/>
              <w:bottom w:w="60" w:type="nil"/>
              <w:right w:w="60" w:type="nil"/>
            </w:tcMar>
            <w:vAlign w:val="center"/>
          </w:tcPr>
          <w:p w14:paraId="1CBC51DC" w14:textId="77777777" w:rsidR="003E6C7C" w:rsidRDefault="003E6C7C">
            <w:pPr>
              <w:widowControl w:val="0"/>
              <w:autoSpaceDE w:val="0"/>
              <w:autoSpaceDN w:val="0"/>
              <w:adjustRightInd w:val="0"/>
              <w:rPr>
                <w:rFonts w:ascii="Arial" w:hAnsi="Arial" w:cs="Arial"/>
              </w:rPr>
            </w:pPr>
            <w:r>
              <w:rPr>
                <w:rFonts w:ascii="Arial" w:hAnsi="Arial" w:cs="Arial"/>
              </w:rPr>
              <w:t xml:space="preserve">Number of graduating undergraduates during this period who achieve a 3.5 to 4.0 GPA </w:t>
            </w:r>
          </w:p>
          <w:p w14:paraId="7F9D262E" w14:textId="77777777" w:rsidR="003E6C7C" w:rsidRDefault="003E6C7C">
            <w:pPr>
              <w:widowControl w:val="0"/>
              <w:autoSpaceDE w:val="0"/>
              <w:autoSpaceDN w:val="0"/>
              <w:adjustRightInd w:val="0"/>
              <w:rPr>
                <w:rFonts w:ascii="Arial" w:hAnsi="Arial" w:cs="Arial"/>
              </w:rPr>
            </w:pPr>
            <w:r>
              <w:rPr>
                <w:rFonts w:ascii="Arial" w:hAnsi="Arial" w:cs="Arial"/>
              </w:rPr>
              <w:t>(Convert GPAs on any other scale to be an equivalent value on a 4.0 scale.):</w:t>
            </w:r>
          </w:p>
        </w:tc>
        <w:tc>
          <w:tcPr>
            <w:tcW w:w="1040" w:type="dxa"/>
            <w:tcBorders>
              <w:bottom w:val="single" w:sz="8" w:space="0" w:color="000000"/>
            </w:tcBorders>
            <w:tcMar>
              <w:top w:w="60" w:type="nil"/>
              <w:left w:w="60" w:type="nil"/>
              <w:bottom w:w="60" w:type="nil"/>
              <w:right w:w="60" w:type="nil"/>
            </w:tcMar>
            <w:vAlign w:val="center"/>
          </w:tcPr>
          <w:p w14:paraId="4ACEBAEE" w14:textId="77777777" w:rsidR="003E6C7C" w:rsidRDefault="003E6C7C">
            <w:pPr>
              <w:widowControl w:val="0"/>
              <w:autoSpaceDE w:val="0"/>
              <w:autoSpaceDN w:val="0"/>
              <w:adjustRightInd w:val="0"/>
              <w:rPr>
                <w:rFonts w:ascii="Arial" w:hAnsi="Arial" w:cs="Arial"/>
              </w:rPr>
            </w:pPr>
            <w:r>
              <w:rPr>
                <w:rFonts w:ascii="Lucida Grande" w:hAnsi="Lucida Grande" w:cs="Lucida Grande"/>
                <w:sz w:val="22"/>
                <w:szCs w:val="22"/>
              </w:rPr>
              <w:t>0</w:t>
            </w:r>
          </w:p>
        </w:tc>
      </w:tr>
      <w:tr w:rsidR="003E6C7C" w14:paraId="1BB3E94C" w14:textId="77777777">
        <w:tblPrEx>
          <w:tblBorders>
            <w:top w:val="none" w:sz="0" w:space="0" w:color="auto"/>
          </w:tblBorders>
        </w:tblPrEx>
        <w:tc>
          <w:tcPr>
            <w:tcW w:w="11420" w:type="dxa"/>
            <w:tcBorders>
              <w:bottom w:val="single" w:sz="8" w:space="0" w:color="000000"/>
            </w:tcBorders>
            <w:tcMar>
              <w:top w:w="60" w:type="nil"/>
              <w:left w:w="60" w:type="nil"/>
              <w:bottom w:w="60" w:type="nil"/>
              <w:right w:w="60" w:type="nil"/>
            </w:tcMar>
            <w:vAlign w:val="center"/>
          </w:tcPr>
          <w:p w14:paraId="523FCAA4" w14:textId="77777777" w:rsidR="003E6C7C" w:rsidRDefault="003E6C7C">
            <w:pPr>
              <w:widowControl w:val="0"/>
              <w:autoSpaceDE w:val="0"/>
              <w:autoSpaceDN w:val="0"/>
              <w:adjustRightInd w:val="0"/>
              <w:rPr>
                <w:rFonts w:ascii="Arial" w:hAnsi="Arial" w:cs="Arial"/>
              </w:rPr>
            </w:pPr>
            <w:r>
              <w:rPr>
                <w:rFonts w:ascii="Arial" w:hAnsi="Arial" w:cs="Arial"/>
              </w:rPr>
              <w:t xml:space="preserve">Number of graduating undergraduates funded by a DoD funded Center of Excellence grant for </w:t>
            </w:r>
          </w:p>
          <w:p w14:paraId="744DE3CB" w14:textId="77777777" w:rsidR="003E6C7C" w:rsidRDefault="003E6C7C">
            <w:pPr>
              <w:widowControl w:val="0"/>
              <w:autoSpaceDE w:val="0"/>
              <w:autoSpaceDN w:val="0"/>
              <w:adjustRightInd w:val="0"/>
              <w:rPr>
                <w:rFonts w:ascii="Arial" w:hAnsi="Arial" w:cs="Arial"/>
              </w:rPr>
            </w:pPr>
            <w:r>
              <w:rPr>
                <w:rFonts w:ascii="Arial" w:hAnsi="Arial" w:cs="Arial"/>
              </w:rPr>
              <w:t>Education, Research and Engineering:</w:t>
            </w:r>
          </w:p>
        </w:tc>
        <w:tc>
          <w:tcPr>
            <w:tcW w:w="1040" w:type="dxa"/>
            <w:tcBorders>
              <w:bottom w:val="single" w:sz="8" w:space="0" w:color="000000"/>
            </w:tcBorders>
            <w:tcMar>
              <w:top w:w="60" w:type="nil"/>
              <w:left w:w="60" w:type="nil"/>
              <w:bottom w:w="60" w:type="nil"/>
              <w:right w:w="60" w:type="nil"/>
            </w:tcMar>
            <w:vAlign w:val="center"/>
          </w:tcPr>
          <w:p w14:paraId="6B28EA5D" w14:textId="77777777" w:rsidR="003E6C7C" w:rsidRDefault="003E6C7C">
            <w:pPr>
              <w:widowControl w:val="0"/>
              <w:autoSpaceDE w:val="0"/>
              <w:autoSpaceDN w:val="0"/>
              <w:adjustRightInd w:val="0"/>
              <w:rPr>
                <w:rFonts w:ascii="Arial" w:hAnsi="Arial" w:cs="Arial"/>
              </w:rPr>
            </w:pPr>
            <w:r>
              <w:rPr>
                <w:rFonts w:ascii="Lucida Grande" w:hAnsi="Lucida Grande" w:cs="Lucida Grande"/>
                <w:sz w:val="22"/>
                <w:szCs w:val="22"/>
              </w:rPr>
              <w:t>0</w:t>
            </w:r>
          </w:p>
        </w:tc>
      </w:tr>
      <w:tr w:rsidR="003E6C7C" w14:paraId="17EC2E53" w14:textId="77777777">
        <w:tblPrEx>
          <w:tblBorders>
            <w:top w:val="none" w:sz="0" w:space="0" w:color="auto"/>
            <w:bottom w:val="single" w:sz="8" w:space="0" w:color="000000"/>
          </w:tblBorders>
        </w:tblPrEx>
        <w:tc>
          <w:tcPr>
            <w:tcW w:w="11420" w:type="dxa"/>
            <w:tcBorders>
              <w:bottom w:val="single" w:sz="8" w:space="0" w:color="000000"/>
            </w:tcBorders>
            <w:tcMar>
              <w:top w:w="60" w:type="nil"/>
              <w:left w:w="60" w:type="nil"/>
              <w:bottom w:w="60" w:type="nil"/>
              <w:right w:w="60" w:type="nil"/>
            </w:tcMar>
            <w:vAlign w:val="center"/>
          </w:tcPr>
          <w:p w14:paraId="6009D7A8" w14:textId="77777777" w:rsidR="003E6C7C" w:rsidRDefault="003E6C7C">
            <w:pPr>
              <w:widowControl w:val="0"/>
              <w:autoSpaceDE w:val="0"/>
              <w:autoSpaceDN w:val="0"/>
              <w:adjustRightInd w:val="0"/>
              <w:rPr>
                <w:rFonts w:ascii="Arial" w:hAnsi="Arial" w:cs="Arial"/>
              </w:rPr>
            </w:pPr>
            <w:r>
              <w:rPr>
                <w:rFonts w:ascii="Arial" w:hAnsi="Arial" w:cs="Arial"/>
              </w:rPr>
              <w:t>The number of undergraduates funded by your agreement who graduated</w:t>
            </w:r>
          </w:p>
          <w:p w14:paraId="74A33A12" w14:textId="77777777" w:rsidR="003E6C7C" w:rsidRDefault="003E6C7C">
            <w:pPr>
              <w:widowControl w:val="0"/>
              <w:autoSpaceDE w:val="0"/>
              <w:autoSpaceDN w:val="0"/>
              <w:adjustRightInd w:val="0"/>
              <w:rPr>
                <w:rFonts w:ascii="Arial" w:hAnsi="Arial" w:cs="Arial"/>
              </w:rPr>
            </w:pPr>
            <w:r>
              <w:rPr>
                <w:rFonts w:ascii="Arial" w:hAnsi="Arial" w:cs="Arial"/>
              </w:rPr>
              <w:t>during this period and will receive scholarships or fellowships for</w:t>
            </w:r>
          </w:p>
          <w:p w14:paraId="34F7AFEA" w14:textId="77777777" w:rsidR="003E6C7C" w:rsidRDefault="003E6C7C">
            <w:pPr>
              <w:widowControl w:val="0"/>
              <w:autoSpaceDE w:val="0"/>
              <w:autoSpaceDN w:val="0"/>
              <w:adjustRightInd w:val="0"/>
              <w:rPr>
                <w:rFonts w:ascii="Arial" w:hAnsi="Arial" w:cs="Arial"/>
              </w:rPr>
            </w:pPr>
            <w:r>
              <w:rPr>
                <w:rFonts w:ascii="Arial" w:hAnsi="Arial" w:cs="Arial"/>
              </w:rPr>
              <w:t>further studies in science, mathematics, engineering or technology fields.:</w:t>
            </w:r>
          </w:p>
        </w:tc>
        <w:tc>
          <w:tcPr>
            <w:tcW w:w="1040" w:type="dxa"/>
            <w:tcBorders>
              <w:bottom w:val="single" w:sz="8" w:space="0" w:color="000000"/>
            </w:tcBorders>
            <w:tcMar>
              <w:top w:w="60" w:type="nil"/>
              <w:left w:w="60" w:type="nil"/>
              <w:bottom w:w="60" w:type="nil"/>
              <w:right w:w="60" w:type="nil"/>
            </w:tcMar>
            <w:vAlign w:val="center"/>
          </w:tcPr>
          <w:p w14:paraId="1D2462BA" w14:textId="77777777" w:rsidR="003E6C7C" w:rsidRDefault="003E6C7C">
            <w:pPr>
              <w:widowControl w:val="0"/>
              <w:autoSpaceDE w:val="0"/>
              <w:autoSpaceDN w:val="0"/>
              <w:adjustRightInd w:val="0"/>
              <w:rPr>
                <w:rFonts w:ascii="Lucida Grande" w:hAnsi="Lucida Grande" w:cs="Lucida Grande"/>
                <w:sz w:val="22"/>
                <w:szCs w:val="22"/>
              </w:rPr>
            </w:pPr>
            <w:r>
              <w:rPr>
                <w:rFonts w:ascii="Lucida Grande" w:hAnsi="Lucida Grande" w:cs="Lucida Grande"/>
                <w:sz w:val="22"/>
                <w:szCs w:val="22"/>
              </w:rPr>
              <w:t>0</w:t>
            </w:r>
          </w:p>
        </w:tc>
      </w:tr>
    </w:tbl>
    <w:p w14:paraId="5AB9D4D5" w14:textId="77777777" w:rsidR="003E6C7C" w:rsidRDefault="003E6C7C"/>
    <w:p w14:paraId="2626CF70" w14:textId="77777777" w:rsidR="003E6C7C" w:rsidRDefault="003E6C7C"/>
    <w:p w14:paraId="39F0D048" w14:textId="77777777" w:rsidR="003E6C7C" w:rsidRDefault="003E6C7C">
      <w:r>
        <w:t>Doctorate Degrees Awarded</w:t>
      </w:r>
    </w:p>
    <w:p w14:paraId="667336C4" w14:textId="77777777" w:rsidR="003E6C7C" w:rsidRDefault="003E6C7C">
      <w:r>
        <w:t>Name (% supported during reporting period)</w:t>
      </w:r>
    </w:p>
    <w:p w14:paraId="6D08EA85" w14:textId="77777777" w:rsidR="003E6C7C" w:rsidRDefault="003E6C7C"/>
    <w:p w14:paraId="20B08FBC" w14:textId="77777777" w:rsidR="007A1BCD" w:rsidRDefault="007A1BCD"/>
    <w:p w14:paraId="0A19F10C" w14:textId="77777777" w:rsidR="003E6C7C" w:rsidRDefault="003E6C7C">
      <w:r>
        <w:t>Other staff</w:t>
      </w:r>
    </w:p>
    <w:p w14:paraId="20410F3C" w14:textId="77777777" w:rsidR="003E6C7C" w:rsidRDefault="003E6C7C">
      <w:r>
        <w:t>Name (% supported)</w:t>
      </w:r>
    </w:p>
    <w:p w14:paraId="7AF23B46" w14:textId="77777777" w:rsidR="003E6C7C" w:rsidRDefault="003E6C7C"/>
    <w:p w14:paraId="39D8DB66" w14:textId="77777777" w:rsidR="003E6C7C" w:rsidRDefault="003E6C7C">
      <w:r>
        <w:t>Any change in your forcast expenditures?</w:t>
      </w:r>
    </w:p>
    <w:p w14:paraId="4F65B258" w14:textId="77777777" w:rsidR="003E6C7C" w:rsidRDefault="003E6C7C"/>
    <w:p w14:paraId="0B77AF17" w14:textId="77777777" w:rsidR="003E6C7C" w:rsidRDefault="003E6C7C"/>
    <w:p w14:paraId="0984C606" w14:textId="77777777" w:rsidR="00844CB2" w:rsidRDefault="00844CB2"/>
    <w:p w14:paraId="45AD7E4A" w14:textId="77777777" w:rsidR="00844CB2" w:rsidRPr="00844CB2" w:rsidRDefault="00844CB2"/>
    <w:p w14:paraId="2BD2B9DF" w14:textId="77777777" w:rsidR="00844CB2" w:rsidRPr="00844CB2" w:rsidRDefault="00844CB2">
      <w:pPr>
        <w:rPr>
          <w:color w:val="0000FF"/>
        </w:rPr>
      </w:pPr>
    </w:p>
    <w:p w14:paraId="4E316372" w14:textId="77777777" w:rsidR="00844CB2" w:rsidRDefault="00844CB2"/>
    <w:sectPr w:rsidR="00844CB2" w:rsidSect="00081EA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üq!ò›ˇøÂ'91Â'1">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4B45"/>
    <w:multiLevelType w:val="multilevel"/>
    <w:tmpl w:val="B396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949CB"/>
    <w:multiLevelType w:val="hybridMultilevel"/>
    <w:tmpl w:val="7EF4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77BAF"/>
    <w:multiLevelType w:val="hybridMultilevel"/>
    <w:tmpl w:val="83363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5636E2"/>
    <w:multiLevelType w:val="hybridMultilevel"/>
    <w:tmpl w:val="04CEB626"/>
    <w:lvl w:ilvl="0" w:tplc="04090011">
      <w:start w:val="1"/>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426237"/>
    <w:multiLevelType w:val="hybridMultilevel"/>
    <w:tmpl w:val="31AE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53503C"/>
    <w:multiLevelType w:val="hybridMultilevel"/>
    <w:tmpl w:val="95AE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BD0"/>
    <w:rsid w:val="000455AC"/>
    <w:rsid w:val="00081EAC"/>
    <w:rsid w:val="00096130"/>
    <w:rsid w:val="000E7C0B"/>
    <w:rsid w:val="00104BD0"/>
    <w:rsid w:val="00115DE3"/>
    <w:rsid w:val="00156D0B"/>
    <w:rsid w:val="001573BD"/>
    <w:rsid w:val="001A11C5"/>
    <w:rsid w:val="001B2ACA"/>
    <w:rsid w:val="001F203A"/>
    <w:rsid w:val="001F5981"/>
    <w:rsid w:val="001F7F9A"/>
    <w:rsid w:val="002137BD"/>
    <w:rsid w:val="00250721"/>
    <w:rsid w:val="002A1B3B"/>
    <w:rsid w:val="002A3A09"/>
    <w:rsid w:val="002A45EB"/>
    <w:rsid w:val="002B2FB8"/>
    <w:rsid w:val="002D0808"/>
    <w:rsid w:val="003354D8"/>
    <w:rsid w:val="0039016A"/>
    <w:rsid w:val="00391829"/>
    <w:rsid w:val="003E6C7C"/>
    <w:rsid w:val="004151D1"/>
    <w:rsid w:val="00434948"/>
    <w:rsid w:val="004A7D89"/>
    <w:rsid w:val="00512773"/>
    <w:rsid w:val="00531B22"/>
    <w:rsid w:val="00596667"/>
    <w:rsid w:val="005D244A"/>
    <w:rsid w:val="005D6B27"/>
    <w:rsid w:val="005F1975"/>
    <w:rsid w:val="006146AE"/>
    <w:rsid w:val="006303A9"/>
    <w:rsid w:val="006347A3"/>
    <w:rsid w:val="00664BF6"/>
    <w:rsid w:val="00672E66"/>
    <w:rsid w:val="006C77B2"/>
    <w:rsid w:val="007116E7"/>
    <w:rsid w:val="00730FB9"/>
    <w:rsid w:val="00735F51"/>
    <w:rsid w:val="00743A48"/>
    <w:rsid w:val="00764A10"/>
    <w:rsid w:val="007A1BCD"/>
    <w:rsid w:val="007E170D"/>
    <w:rsid w:val="007E49CD"/>
    <w:rsid w:val="00834162"/>
    <w:rsid w:val="00835E6C"/>
    <w:rsid w:val="00844CB2"/>
    <w:rsid w:val="008519AC"/>
    <w:rsid w:val="0086739A"/>
    <w:rsid w:val="008761FA"/>
    <w:rsid w:val="008A5940"/>
    <w:rsid w:val="00983CE5"/>
    <w:rsid w:val="009D030D"/>
    <w:rsid w:val="00A1523D"/>
    <w:rsid w:val="00A37027"/>
    <w:rsid w:val="00A85471"/>
    <w:rsid w:val="00AF3D25"/>
    <w:rsid w:val="00B175A9"/>
    <w:rsid w:val="00B43C51"/>
    <w:rsid w:val="00B72477"/>
    <w:rsid w:val="00B87306"/>
    <w:rsid w:val="00BF21C8"/>
    <w:rsid w:val="00C17F9E"/>
    <w:rsid w:val="00C3179F"/>
    <w:rsid w:val="00C54689"/>
    <w:rsid w:val="00C66304"/>
    <w:rsid w:val="00C94EBE"/>
    <w:rsid w:val="00CB4B90"/>
    <w:rsid w:val="00D50C80"/>
    <w:rsid w:val="00DF5FD9"/>
    <w:rsid w:val="00E467FD"/>
    <w:rsid w:val="00F15149"/>
    <w:rsid w:val="00F87879"/>
    <w:rsid w:val="00FA3B9E"/>
    <w:rsid w:val="00FB7EC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B7D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D25"/>
    <w:rPr>
      <w:rFonts w:ascii="Times New Roman" w:hAnsi="Times New Roman" w:cs="Times New Roman"/>
    </w:rPr>
  </w:style>
  <w:style w:type="paragraph" w:styleId="Heading2">
    <w:name w:val="heading 2"/>
    <w:basedOn w:val="Normal"/>
    <w:link w:val="Heading2Char"/>
    <w:uiPriority w:val="9"/>
    <w:qFormat/>
    <w:rsid w:val="004151D1"/>
    <w:pPr>
      <w:spacing w:before="100" w:beforeAutospacing="1" w:after="100" w:afterAutospacing="1"/>
      <w:outlineLvl w:val="1"/>
    </w:pPr>
    <w:rPr>
      <w:rFonts w:ascii="Times"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EBE"/>
    <w:rPr>
      <w:rFonts w:ascii="Lucida Grande" w:hAnsi="Lucida Grande" w:cstheme="minorBidi"/>
      <w:sz w:val="18"/>
      <w:szCs w:val="18"/>
    </w:rPr>
  </w:style>
  <w:style w:type="character" w:customStyle="1" w:styleId="BalloonTextChar">
    <w:name w:val="Balloon Text Char"/>
    <w:basedOn w:val="DefaultParagraphFont"/>
    <w:link w:val="BalloonText"/>
    <w:uiPriority w:val="99"/>
    <w:semiHidden/>
    <w:rsid w:val="00C94EBE"/>
    <w:rPr>
      <w:rFonts w:ascii="Lucida Grande" w:hAnsi="Lucida Grande"/>
      <w:sz w:val="18"/>
      <w:szCs w:val="18"/>
    </w:rPr>
  </w:style>
  <w:style w:type="paragraph" w:styleId="ListParagraph">
    <w:name w:val="List Paragraph"/>
    <w:basedOn w:val="Normal"/>
    <w:uiPriority w:val="34"/>
    <w:qFormat/>
    <w:rsid w:val="007A1BCD"/>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A1BCD"/>
    <w:rPr>
      <w:color w:val="0000FF"/>
      <w:u w:val="single"/>
    </w:rPr>
  </w:style>
  <w:style w:type="character" w:customStyle="1" w:styleId="Heading2Char">
    <w:name w:val="Heading 2 Char"/>
    <w:basedOn w:val="DefaultParagraphFont"/>
    <w:link w:val="Heading2"/>
    <w:uiPriority w:val="9"/>
    <w:rsid w:val="004151D1"/>
    <w:rPr>
      <w:rFonts w:ascii="Times" w:hAnsi="Times"/>
      <w:b/>
      <w:bCs/>
      <w:sz w:val="36"/>
      <w:szCs w:val="36"/>
    </w:rPr>
  </w:style>
  <w:style w:type="character" w:customStyle="1" w:styleId="st">
    <w:name w:val="st"/>
    <w:basedOn w:val="DefaultParagraphFont"/>
    <w:rsid w:val="007116E7"/>
  </w:style>
  <w:style w:type="character" w:styleId="Emphasis">
    <w:name w:val="Emphasis"/>
    <w:basedOn w:val="DefaultParagraphFont"/>
    <w:uiPriority w:val="20"/>
    <w:qFormat/>
    <w:rsid w:val="007116E7"/>
    <w:rPr>
      <w:i/>
      <w:iCs/>
    </w:rPr>
  </w:style>
  <w:style w:type="paragraph" w:customStyle="1" w:styleId="booktitle">
    <w:name w:val="booktitle"/>
    <w:basedOn w:val="Normal"/>
    <w:rsid w:val="00115DE3"/>
    <w:pPr>
      <w:spacing w:before="100" w:beforeAutospacing="1" w:after="100" w:afterAutospacing="1"/>
    </w:pPr>
  </w:style>
  <w:style w:type="paragraph" w:styleId="NormalWeb">
    <w:name w:val="Normal (Web)"/>
    <w:basedOn w:val="Normal"/>
    <w:uiPriority w:val="99"/>
    <w:semiHidden/>
    <w:unhideWhenUsed/>
    <w:rsid w:val="00115DE3"/>
    <w:pPr>
      <w:spacing w:before="100" w:beforeAutospacing="1" w:after="100" w:afterAutospacing="1"/>
    </w:pPr>
  </w:style>
  <w:style w:type="character" w:customStyle="1" w:styleId="vol-info">
    <w:name w:val="vol-info"/>
    <w:basedOn w:val="DefaultParagraphFont"/>
    <w:rsid w:val="00115DE3"/>
  </w:style>
  <w:style w:type="character" w:customStyle="1" w:styleId="page-numbers-info">
    <w:name w:val="page-numbers-info"/>
    <w:basedOn w:val="DefaultParagraphFont"/>
    <w:rsid w:val="00115DE3"/>
  </w:style>
  <w:style w:type="character" w:styleId="FollowedHyperlink">
    <w:name w:val="FollowedHyperlink"/>
    <w:basedOn w:val="DefaultParagraphFont"/>
    <w:uiPriority w:val="99"/>
    <w:semiHidden/>
    <w:unhideWhenUsed/>
    <w:rsid w:val="00115DE3"/>
    <w:rPr>
      <w:color w:val="800080" w:themeColor="followedHyperlink"/>
      <w:u w:val="single"/>
    </w:rPr>
  </w:style>
  <w:style w:type="character" w:styleId="HTMLCite">
    <w:name w:val="HTML Cite"/>
    <w:basedOn w:val="DefaultParagraphFont"/>
    <w:uiPriority w:val="99"/>
    <w:semiHidden/>
    <w:unhideWhenUsed/>
    <w:rsid w:val="007E49CD"/>
    <w:rPr>
      <w:i/>
      <w:iCs/>
    </w:rPr>
  </w:style>
  <w:style w:type="character" w:customStyle="1" w:styleId="journaltitle">
    <w:name w:val="journaltitle"/>
    <w:basedOn w:val="DefaultParagraphFont"/>
    <w:rsid w:val="007E49CD"/>
  </w:style>
  <w:style w:type="character" w:customStyle="1" w:styleId="vol">
    <w:name w:val="vol"/>
    <w:basedOn w:val="DefaultParagraphFont"/>
    <w:rsid w:val="007E49CD"/>
  </w:style>
  <w:style w:type="character" w:customStyle="1" w:styleId="pagefirst">
    <w:name w:val="pagefirst"/>
    <w:basedOn w:val="DefaultParagraphFont"/>
    <w:rsid w:val="007E49CD"/>
  </w:style>
  <w:style w:type="character" w:customStyle="1" w:styleId="pagelast">
    <w:name w:val="pagelast"/>
    <w:basedOn w:val="DefaultParagraphFont"/>
    <w:rsid w:val="007E4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6868">
      <w:bodyDiv w:val="1"/>
      <w:marLeft w:val="0"/>
      <w:marRight w:val="0"/>
      <w:marTop w:val="0"/>
      <w:marBottom w:val="0"/>
      <w:divBdr>
        <w:top w:val="none" w:sz="0" w:space="0" w:color="auto"/>
        <w:left w:val="none" w:sz="0" w:space="0" w:color="auto"/>
        <w:bottom w:val="none" w:sz="0" w:space="0" w:color="auto"/>
        <w:right w:val="none" w:sz="0" w:space="0" w:color="auto"/>
      </w:divBdr>
    </w:div>
    <w:div w:id="104203684">
      <w:bodyDiv w:val="1"/>
      <w:marLeft w:val="0"/>
      <w:marRight w:val="0"/>
      <w:marTop w:val="0"/>
      <w:marBottom w:val="0"/>
      <w:divBdr>
        <w:top w:val="none" w:sz="0" w:space="0" w:color="auto"/>
        <w:left w:val="none" w:sz="0" w:space="0" w:color="auto"/>
        <w:bottom w:val="none" w:sz="0" w:space="0" w:color="auto"/>
        <w:right w:val="none" w:sz="0" w:space="0" w:color="auto"/>
      </w:divBdr>
    </w:div>
    <w:div w:id="371731481">
      <w:bodyDiv w:val="1"/>
      <w:marLeft w:val="0"/>
      <w:marRight w:val="0"/>
      <w:marTop w:val="0"/>
      <w:marBottom w:val="0"/>
      <w:divBdr>
        <w:top w:val="none" w:sz="0" w:space="0" w:color="auto"/>
        <w:left w:val="none" w:sz="0" w:space="0" w:color="auto"/>
        <w:bottom w:val="none" w:sz="0" w:space="0" w:color="auto"/>
        <w:right w:val="none" w:sz="0" w:space="0" w:color="auto"/>
      </w:divBdr>
    </w:div>
    <w:div w:id="519858947">
      <w:bodyDiv w:val="1"/>
      <w:marLeft w:val="0"/>
      <w:marRight w:val="0"/>
      <w:marTop w:val="0"/>
      <w:marBottom w:val="0"/>
      <w:divBdr>
        <w:top w:val="none" w:sz="0" w:space="0" w:color="auto"/>
        <w:left w:val="none" w:sz="0" w:space="0" w:color="auto"/>
        <w:bottom w:val="none" w:sz="0" w:space="0" w:color="auto"/>
        <w:right w:val="none" w:sz="0" w:space="0" w:color="auto"/>
      </w:divBdr>
    </w:div>
    <w:div w:id="600838921">
      <w:bodyDiv w:val="1"/>
      <w:marLeft w:val="0"/>
      <w:marRight w:val="0"/>
      <w:marTop w:val="0"/>
      <w:marBottom w:val="0"/>
      <w:divBdr>
        <w:top w:val="none" w:sz="0" w:space="0" w:color="auto"/>
        <w:left w:val="none" w:sz="0" w:space="0" w:color="auto"/>
        <w:bottom w:val="none" w:sz="0" w:space="0" w:color="auto"/>
        <w:right w:val="none" w:sz="0" w:space="0" w:color="auto"/>
      </w:divBdr>
    </w:div>
    <w:div w:id="948855614">
      <w:bodyDiv w:val="1"/>
      <w:marLeft w:val="0"/>
      <w:marRight w:val="0"/>
      <w:marTop w:val="0"/>
      <w:marBottom w:val="0"/>
      <w:divBdr>
        <w:top w:val="none" w:sz="0" w:space="0" w:color="auto"/>
        <w:left w:val="none" w:sz="0" w:space="0" w:color="auto"/>
        <w:bottom w:val="none" w:sz="0" w:space="0" w:color="auto"/>
        <w:right w:val="none" w:sz="0" w:space="0" w:color="auto"/>
      </w:divBdr>
    </w:div>
    <w:div w:id="1104037245">
      <w:bodyDiv w:val="1"/>
      <w:marLeft w:val="0"/>
      <w:marRight w:val="0"/>
      <w:marTop w:val="0"/>
      <w:marBottom w:val="0"/>
      <w:divBdr>
        <w:top w:val="none" w:sz="0" w:space="0" w:color="auto"/>
        <w:left w:val="none" w:sz="0" w:space="0" w:color="auto"/>
        <w:bottom w:val="none" w:sz="0" w:space="0" w:color="auto"/>
        <w:right w:val="none" w:sz="0" w:space="0" w:color="auto"/>
      </w:divBdr>
      <w:divsChild>
        <w:div w:id="2112507888">
          <w:marLeft w:val="0"/>
          <w:marRight w:val="0"/>
          <w:marTop w:val="0"/>
          <w:marBottom w:val="0"/>
          <w:divBdr>
            <w:top w:val="none" w:sz="0" w:space="0" w:color="auto"/>
            <w:left w:val="none" w:sz="0" w:space="0" w:color="auto"/>
            <w:bottom w:val="none" w:sz="0" w:space="0" w:color="auto"/>
            <w:right w:val="none" w:sz="0" w:space="0" w:color="auto"/>
          </w:divBdr>
        </w:div>
      </w:divsChild>
    </w:div>
    <w:div w:id="1594167974">
      <w:bodyDiv w:val="1"/>
      <w:marLeft w:val="0"/>
      <w:marRight w:val="0"/>
      <w:marTop w:val="0"/>
      <w:marBottom w:val="0"/>
      <w:divBdr>
        <w:top w:val="none" w:sz="0" w:space="0" w:color="auto"/>
        <w:left w:val="none" w:sz="0" w:space="0" w:color="auto"/>
        <w:bottom w:val="none" w:sz="0" w:space="0" w:color="auto"/>
        <w:right w:val="none" w:sz="0" w:space="0" w:color="auto"/>
      </w:divBdr>
    </w:div>
    <w:div w:id="2001888750">
      <w:bodyDiv w:val="1"/>
      <w:marLeft w:val="0"/>
      <w:marRight w:val="0"/>
      <w:marTop w:val="0"/>
      <w:marBottom w:val="0"/>
      <w:divBdr>
        <w:top w:val="none" w:sz="0" w:space="0" w:color="auto"/>
        <w:left w:val="none" w:sz="0" w:space="0" w:color="auto"/>
        <w:bottom w:val="none" w:sz="0" w:space="0" w:color="auto"/>
        <w:right w:val="none" w:sz="0" w:space="0" w:color="auto"/>
      </w:divBdr>
    </w:div>
    <w:div w:id="2020229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45/2935755.2935760" TargetMode="External"/><Relationship Id="rId3" Type="http://schemas.openxmlformats.org/officeDocument/2006/relationships/settings" Target="settings.xml"/><Relationship Id="rId7" Type="http://schemas.openxmlformats.org/officeDocument/2006/relationships/hyperlink" Target="http://dx.doi.org/10.1109/INFOCOM.2016.75246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109/INFOCOM.2016.7524508" TargetMode="External"/><Relationship Id="rId11" Type="http://schemas.openxmlformats.org/officeDocument/2006/relationships/theme" Target="theme/theme1.xml"/><Relationship Id="rId5" Type="http://schemas.openxmlformats.org/officeDocument/2006/relationships/hyperlink" Target="http://dx.doi.org/10.1145/2935755.293576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x.doi.org/10.1002/nem.1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5171</Words>
  <Characters>29480</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Resnick</dc:creator>
  <cp:keywords/>
  <dc:description/>
  <cp:lastModifiedBy>Patrick Gillespie</cp:lastModifiedBy>
  <cp:revision>2</cp:revision>
  <dcterms:created xsi:type="dcterms:W3CDTF">2018-09-18T20:55:00Z</dcterms:created>
  <dcterms:modified xsi:type="dcterms:W3CDTF">2018-09-18T20:55:00Z</dcterms:modified>
</cp:coreProperties>
</file>